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1" w:rsidRDefault="008F5401" w:rsidP="008F5401"/>
    <w:p w:rsidR="00864C4D" w:rsidRDefault="00864C4D" w:rsidP="00864C4D"/>
    <w:tbl>
      <w:tblPr>
        <w:tblpPr w:leftFromText="180" w:rightFromText="180" w:vertAnchor="text" w:tblpX="93" w:tblpY="1"/>
        <w:tblOverlap w:val="never"/>
        <w:tblW w:w="10808" w:type="dxa"/>
        <w:tblLook w:val="04A0" w:firstRow="1" w:lastRow="0" w:firstColumn="1" w:lastColumn="0" w:noHBand="0" w:noVBand="1"/>
      </w:tblPr>
      <w:tblGrid>
        <w:gridCol w:w="1389"/>
        <w:gridCol w:w="6120"/>
        <w:gridCol w:w="820"/>
        <w:gridCol w:w="820"/>
        <w:gridCol w:w="839"/>
        <w:gridCol w:w="820"/>
      </w:tblGrid>
      <w:tr w:rsidR="00864C4D" w:rsidRPr="003F6A93" w:rsidTr="00D113B5">
        <w:trPr>
          <w:trHeight w:val="28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Default="00864C4D" w:rsidP="00D113B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1E06A0C7" wp14:editId="7F52A2EB">
                      <wp:simplePos x="0" y="0"/>
                      <wp:positionH relativeFrom="page">
                        <wp:posOffset>-294640</wp:posOffset>
                      </wp:positionH>
                      <wp:positionV relativeFrom="page">
                        <wp:posOffset>-70485</wp:posOffset>
                      </wp:positionV>
                      <wp:extent cx="2617470" cy="8997950"/>
                      <wp:effectExtent l="0" t="0" r="11430" b="127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17470" cy="899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231C" id="Rectangle 5" o:spid="_x0000_s1026" style="position:absolute;margin-left:-23.2pt;margin-top:-5.55pt;width:206.1pt;height:70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B+xAIAAKkFAAAOAAAAZHJzL2Uyb0RvYy54bWysVE2PmzAQvVfqf7B8zwL5IkFLVlk2qSr1&#10;Y9XdqmcHG7BqbGo7IWnV/96xISnpXqqqHJDHDM/z3jzP7d2xFujAtOFKpji6CTFiMleUyzLFn5+3&#10;owVGxhJJiVCSpfjEDL5bvX512zYJG6tKCco0AhBpkrZJcWVtkwSByStWE3OjGibhY6F0TSyEugyo&#10;Ji2g1yIYh+E8aJWmjVY5MwZ2H7qPeOXxi4Ll9mNRGGaRSDHUZv1b+/fOvYPVLUlKTZqK530Z5B+q&#10;qAmXcOgF6oFYgvaav4Cqea6VUYW9yVUdqKLgOfMcgE0U/sHmqSIN81xAHNNcZDL/Dzb/cHjUiFPo&#10;3QQjSWro0SdQjchSMDRz+rSNSSDtqXnUjqFp3qn8q0FSZRVksbXWqq0YoVBVBBD9tq/9+dQAXuRQ&#10;gisYFxgARLv2vaKQQ/ZWeQGPha7dMSANOvo+nS59YkeLctgcz6N4GkM7c/i2WC7j5cx3MiDJ+fdG&#10;G/uGqRq5RYo1UPLw5PDOWFcOSc4pnpQSnG65ED7Q5S4TGh2IM00Yh9kZ3QzThEStL5CIErzfG+Aq&#10;xVwjhfB4LUDFIVLNLVwCwWtg43J6WzpRN5J6i1rCRbeGyoV0ZTJv744OREcLS78PKnnr/VhvZ2E8&#10;nSxGcTybjKaTTTi6X2yz0TqL5vN4c5/db6KfTpZomlScUiY3HtOcb0I0/Tun9Xey8/DlLlwKdFWp&#10;PXB8qmiLKHcdmcyWY7AL5XAZx3HHGnVK5lZjpJX9wm3lbeRUdhhXcmb+6eW8oPvODg4OXnDrMo4g&#10;FSh5Vs270xmys/tO0ROYE2rwDYb5BotK6e8YtTArUmy+7YlmGIm3Emw/mc/iOQyXYaCHwW4YEJkD&#10;VIotRt0ys91A2jealxWcFHm2Uq3hUhTc29VdmK4qqNsFMA88g352uYEzjH3W7wm7+gUAAP//AwBQ&#10;SwMEFAAGAAgAAAAhAMMo627fAAAADAEAAA8AAABkcnMvZG93bnJldi54bWxMj01Pg0AQhu8m/ofN&#10;mHhrFxSIRZbGaLxprJWk1y07BVJ2Ftltof/e8aS3eTNP3o9iPdtenHH0nSMF8TICgVQ701GjoPp6&#10;XTyA8EGT0b0jVHBBD+vy+qrQuXETfeJ5GxrBJuRzraANYcil9HWLVvulG5D4d3Cj1YHl2Egz6onN&#10;bS/voiiTVnfECa0e8LnF+rg9Wc4dXr6DnS67w8dGV3J8O76nVCl1ezM/PYIIOIc/GH7rc3UoudPe&#10;nch40StYJFnCKB9xHINg4j5Lecye0SRKVyDLQv4fUf4AAAD//wMAUEsBAi0AFAAGAAgAAAAhALaD&#10;OJL+AAAA4QEAABMAAAAAAAAAAAAAAAAAAAAAAFtDb250ZW50X1R5cGVzXS54bWxQSwECLQAUAAYA&#10;CAAAACEAOP0h/9YAAACUAQAACwAAAAAAAAAAAAAAAAAvAQAAX3JlbHMvLnJlbHNQSwECLQAUAAYA&#10;CAAAACEAjQmgfsQCAACpBQAADgAAAAAAAAAAAAAAAAAuAgAAZHJzL2Uyb0RvYy54bWxQSwECLQAU&#10;AAYACAAAACEAwyjrbt8AAAAMAQAADwAAAAAAAAAAAAAAAAAeBQAAZHJzL2Rvd25yZXYueG1sUEsF&#10;BgAAAAAEAAQA8wAAACoGAAAAAA==&#10;" fillcolor="#0070c0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ect>
                  </w:pict>
                </mc:Fallback>
              </mc:AlternateContent>
            </w: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64C4D" w:rsidRPr="0011176B" w:rsidRDefault="00864C4D" w:rsidP="00D113B5"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0410D28" wp14:editId="7AA26DB3">
                      <wp:simplePos x="0" y="0"/>
                      <wp:positionH relativeFrom="page">
                        <wp:posOffset>1143000</wp:posOffset>
                      </wp:positionH>
                      <wp:positionV relativeFrom="page">
                        <wp:posOffset>2011680</wp:posOffset>
                      </wp:positionV>
                      <wp:extent cx="5829300" cy="929005"/>
                      <wp:effectExtent l="0" t="1905" r="635" b="254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29300" cy="92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4D" w:rsidRPr="00D62C75" w:rsidRDefault="00864C4D" w:rsidP="00864C4D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62C75">
                                    <w:rPr>
                                      <w:rFonts w:ascii="Calibri" w:hAnsi="Calibri" w:cs="Calibri"/>
                                    </w:rPr>
                                    <w:t>OFFICE OF JUVENILE JUSTICE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10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0pt;margin-top:158.4pt;width:459pt;height:7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cI9wIAAJg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NHchKfvVAJW9x3Y6SMcg6mVqro7UXxTiIusJnxHl1KKvqakBHo+YJ2OrYiH&#10;xw6AfYPnjgAHdGWgt/1HUYIN2Wth4Y+VbE1EIUYIfELyHi8JMwQLOJxGQTzx4KqAuziIPW9qXZDk&#10;/HUnlX5PRYvMIsUSCsKik8Od0oYNSc4mxhkXOWsaWxQNf3YAhsMJtVU1fE0SYAJLY2k42Yz/jL14&#10;E22i0AmD2cYJvfXaWeZZ6Mxyfz5dT9ZZtvZ/GRZ+mNSsLCk3Ts/V54d/l91THwx1c6k/JRpWGjhD&#10;ScndNmskOhCo/tw+p/CMzNznNGxIQMuVJD8IvVUQO/ksmjthHk6deO5FjufHq3jmhXG4zp9LumOc&#10;vl4S6m3mSbOD6XJqsRH3K4mefV5KJEnLNIyZhrUpji5GJDHVuuGlzbcmrBnWo4gYFX+OyDKfevNw&#10;Ejnz+XTihJON56yiPHOWmT+bzTerbLW5SvLGFo56fVBsakZVOOJ78vFEGcr2XKK28UyvDV2nj9sj&#10;CDfduBXlI7SgFNAh0EwwzmFRC/kDox5GY4rV9z2RFKPmA4fmnsz8eAqzdLyR4812vCG8AKgUa4yG&#10;ZaaH+bvvJNvV4GkYJ1wsofUrZrvyiRVIMRsYf1bUaVSb+TreW6unH8riNwAAAP//AwBQSwMEFAAG&#10;AAgAAAAhAG8BIJvgAAAADAEAAA8AAABkcnMvZG93bnJldi54bWxMj1FLwzAUhd8F/0O4gi/iklgJ&#10;Xdd0yFAEHwSn7PmuydqyJilN1tV/792TezznHs49X7meXc8mO8YueA1yIYBZXwfT+UbDz/fbYw4s&#10;JvQG++Cthl8bYV3d3pRYmHD2X3bapoZRiY8FamhTGgrOY91ah3ERBuvpdgijw0RybLgZ8UzlrudP&#10;QijusPP0ocXBblpbH7cnp4G75Yd6TyhfHza7T5XhJOXxoPX93fyyApbsnP7DcJlP06GiTftw8iay&#10;nnQuiCVpyKQihktCLHOy9hqeVSaBVyW/hqj+AAAA//8DAFBLAQItABQABgAIAAAAIQC2gziS/gAA&#10;AOEBAAATAAAAAAAAAAAAAAAAAAAAAABbQ29udGVudF9UeXBlc10ueG1sUEsBAi0AFAAGAAgAAAAh&#10;ADj9If/WAAAAlAEAAAsAAAAAAAAAAAAAAAAALwEAAF9yZWxzLy5yZWxzUEsBAi0AFAAGAAgAAAAh&#10;AERAZwj3AgAAmAYAAA4AAAAAAAAAAAAAAAAALgIAAGRycy9lMm9Eb2MueG1sUEsBAi0AFAAGAAgA&#10;AAAhAG8BIJvgAAAADAEAAA8AAAAAAAAAAAAAAAAAUQUAAGRycy9kb3ducmV2LnhtbFBLBQYAAAAA&#10;BAAEAPMAAABeBgAAAAA=&#10;" filled="f" stroked="f" strokeweight="0" insetpen="t">
                      <o:lock v:ext="edit" shapetype="t"/>
                      <v:textbox inset="2.85pt,2.85pt,2.85pt,2.85pt">
                        <w:txbxContent>
                          <w:p w:rsidR="00864C4D" w:rsidRPr="00D62C75" w:rsidRDefault="00864C4D" w:rsidP="00864C4D">
                            <w:pPr>
                              <w:pStyle w:val="Heading1"/>
                              <w:rPr>
                                <w:rFonts w:ascii="Calibri" w:hAnsi="Calibri" w:cs="Calibri"/>
                              </w:rPr>
                            </w:pPr>
                            <w:r w:rsidRPr="00D62C75">
                              <w:rPr>
                                <w:rFonts w:ascii="Calibri" w:hAnsi="Calibri" w:cs="Calibri"/>
                              </w:rPr>
                              <w:t>OFFICE OF JUVENILE JUSTICE</w:t>
                            </w:r>
                          </w:p>
                          <w:p w:rsidR="00864C4D" w:rsidRPr="00D62C75" w:rsidRDefault="00864C4D" w:rsidP="00864C4D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45778BE" wp14:editId="6ABFEFA8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1600200</wp:posOffset>
                      </wp:positionV>
                      <wp:extent cx="4229100" cy="1752600"/>
                      <wp:effectExtent l="8890" t="0" r="635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29100" cy="1752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3AE17" id="AutoShape 6" o:spid="_x0000_s1026" style="position:absolute;margin-left:63pt;margin-top:126pt;width:333pt;height:1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wxBAMAAHcGAAAOAAAAZHJzL2Uyb0RvYy54bWysVU2P0zAQvSPxHyzfs/lomjTVpqjttghp&#10;gRW7iLMbO40hsYPtNi2I/87YSbstXBCQQ+Rx7Dfz3nzk9tWhqdGeKc2lyHF4E2DERCEpF9scf3xa&#10;exOMtCGCkloKluMj0/jV7OWL266dskhWsqZMIQARetq1Oa6Maae+r4uKNUTfyJYJ+FhK1RADptr6&#10;VJEO0Jvaj4Ig8TupaKtkwbSG3bv+I545/LJkhXlflpoZVOcYYjPurdx7Y9/+7JZMt4q0FS+GMMhf&#10;RNEQLsDpGeqOGIJ2iv8G1fBCSS1Lc1PIxpdlyQvmOACbMPiFzWNFWua4gDi6Pcuk/x9s8W7/oBCn&#10;kLsQI0EayNF8Z6RzjRKrT9fqKRx7bB+UZajbe1l80UjIZUXEls2Vkl3FCIWoLMSw7QCeji3ghRbF&#10;v4KxhgZAtOneSgpnCPh0Ah5K1Vg3IA06uDwdz3liB4MK2IyjKAsDSGcB38J0HCVgWB9kerreKm1e&#10;M9kgu8ixkjtBP0A1OB9kf6+NyxYdKBP6GaOyqSH3e1KjcQDPgDgcBuwTplNB1pyueV07Q203y1oh&#10;uJrjtXuGy/ryWC3sYSHttT7afoe5OoWQYJNMgeQQnaXrauh7FkZxsIgyb51MUi9ex2MvS4OJF4TZ&#10;IkuCOIvv1j8stTCeVpxSJu65YKd6DuM/q5ehs/pKdBWNOpcBUm+huYcKv6KkL5lb0c6yXR1z8jt2&#10;tlBWgrq1Ibzu1/514C6TwH6QYxBhvh4HaTyaeGk6HnnxaBV4i8l66c2XYZKkq8VysQqvRVg5YfW/&#10;6+ACOWXJGnJnmHqsaIcot/U1GmcRFD/lMFqitNcB9bIVRmGkpPnETeWawkpqMa60W7pnqJozei/E&#10;s+MLnQZuz1JBgZ5Kx/Waba++eTeSHqHVIAaXTZjWsKik+oZRB5Mvx/rrjiiGUf1GQBOPknGawKi8&#10;NNSlsbk0iCgAKscGo365NP143bWKbyvwFDq2QtqxUnJb5C6+PqrBgOnmmAyT2I7PS9udev5fzH4C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DJf5wxBAMAAHcGAAAOAAAAAAAAAAAAAAAAAC4CAABkcnMvZTJvRG9jLnht&#10;bFBLAQItABQABgAIAAAAIQBMEnn44AAAAAsBAAAPAAAAAAAAAAAAAAAAAF4FAABkcnMvZG93bnJl&#10;di54bWxQSwUGAAAAAAQABADzAAAAawYAAAAA&#10;" stroked="f" strokeweight="0" insetpen="t">
                      <v:shadow color="#ccc"/>
                      <o:lock v:ext="edit" shapetype="t"/>
                      <v:textbox inset="2.88pt,2.88pt,2.88pt,2.88pt"/>
                      <w10:wrap anchorx="page" anchory="page"/>
                    </v:roundrect>
                  </w:pict>
                </mc:Fallback>
              </mc:AlternateContent>
            </w:r>
            <w:r w:rsidRPr="0011176B">
              <w:t xml:space="preserve"> </w:t>
            </w:r>
          </w:p>
          <w:p w:rsidR="00864C4D" w:rsidRDefault="00864C4D" w:rsidP="00D113B5"/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9E9AE" wp14:editId="74669665">
                      <wp:simplePos x="0" y="0"/>
                      <wp:positionH relativeFrom="page">
                        <wp:posOffset>-231140</wp:posOffset>
                      </wp:positionH>
                      <wp:positionV relativeFrom="page">
                        <wp:posOffset>3882390</wp:posOffset>
                      </wp:positionV>
                      <wp:extent cx="2397125" cy="4348480"/>
                      <wp:effectExtent l="635" t="0" r="254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434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C4D" w:rsidRPr="00D62C75" w:rsidRDefault="007D58B2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William Sommers</w:t>
                                  </w:r>
                                </w:p>
                                <w:p w:rsidR="00864C4D" w:rsidRPr="00D62C75" w:rsidRDefault="007D58B2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Deputy Secretary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Ellyn Toney</w:t>
                                  </w: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Chief of Operations</w:t>
                                  </w: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Yezette White</w:t>
                                  </w: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PREA Coordinator</w:t>
                                  </w: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Office of Juvenile Justice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7919 Independence Boulevard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State Police Building 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70806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PO Box 66548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70896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225-287-7900</w:t>
                                  </w:r>
                                </w:p>
                                <w:p w:rsidR="00864C4D" w:rsidRDefault="00941AC5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864C4D" w:rsidRPr="003B1A18">
                                      <w:rPr>
                                        <w:rStyle w:val="Hyperlink"/>
                                        <w:rFonts w:ascii="Arial" w:hAnsi="Arial" w:cs="Arial"/>
                                        <w:color w:val="00B0F0"/>
                                        <w:sz w:val="20"/>
                                        <w:szCs w:val="20"/>
                                      </w:rPr>
                                      <w:t>www.OJJ.louisiana.gov</w:t>
                                    </w:r>
                                  </w:hyperlink>
                                  <w:r w:rsidR="00864C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An Equal Opportunity Employer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Office of Juvenile Justice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7919 Independence Boulevard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State Police Building 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70806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PO Box 66548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Baton Rouge, LA  70896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225-287-7900</w:t>
                                  </w:r>
                                </w:p>
                                <w:p w:rsidR="00864C4D" w:rsidRDefault="00941AC5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864C4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www.OJJ.louisiana.gov</w:t>
                                    </w:r>
                                  </w:hyperlink>
                                  <w:r w:rsidR="00864C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62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An Equal Opportunity Employer</w:t>
                                  </w:r>
                                </w:p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</w:rPr>
                                  </w:pPr>
                                </w:p>
                                <w:p w:rsidR="00864C4D" w:rsidRDefault="00864C4D" w:rsidP="00864C4D"/>
                                <w:p w:rsidR="00864C4D" w:rsidRPr="007A0DF2" w:rsidRDefault="00864C4D" w:rsidP="00864C4D"/>
                                <w:p w:rsidR="00864C4D" w:rsidRDefault="00864C4D" w:rsidP="00864C4D"/>
                                <w:p w:rsidR="00864C4D" w:rsidRPr="007A0DF2" w:rsidRDefault="00864C4D" w:rsidP="00864C4D"/>
                                <w:p w:rsidR="00864C4D" w:rsidRPr="007A0DF2" w:rsidRDefault="00864C4D" w:rsidP="00864C4D">
                                  <w:pPr>
                                    <w:jc w:val="center"/>
                                  </w:pPr>
                                </w:p>
                                <w:p w:rsidR="00864C4D" w:rsidRPr="002F5063" w:rsidRDefault="00864C4D" w:rsidP="00864C4D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9E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18.2pt;margin-top:305.7pt;width:188.75pt;height:34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MetQIAAMEFAAAOAAAAZHJzL2Uyb0RvYy54bWysVNtunDAQfa/Uf7D8TrjEuwsobJUsS1Up&#10;vUhJP8ALZrEKNrW9C2nVf+/Y7C3JS9WWB+TrmTlzjufm3di1aM+U5lJkOLwKMGKilBUX2wx/fSy8&#10;GCNtqKhoKwXL8BPT+N3y7ZuboU9ZJBvZVkwhABE6HfoMN8b0qe/rsmEd1VeyZwI2a6k6amCqtn6l&#10;6ADoXetHQTD3B6mqXsmSaQ2r+bSJlw6/rllpPte1Zga1GYbcjPsr99/Yv7+8oelW0b7h5SEN+hdZ&#10;dJQLCHqCyqmhaKf4K6iOl0pqWZurUna+rGteMscB2ITBCzYPDe2Z4wLF0f2pTPr/wZaf9l8U4lWG&#10;E4wE7UCiRzYadCdHFNvqDL1O4dBDD8fMCMugsmOq+3tZftNIyFVDxZbdKiWHhtEKsgvtTf/i6oSj&#10;Lchm+CgrCEN3RjqgsVadLR0UAwE6qPR0UsamUsJidJ0swmiGUQl75JrEJHba+TQ9Xu+VNu+Z7JAd&#10;ZFiB9A6e7u+1senQ9HjERhOy4G3r5G/FswU4OK1AcLhq92waTs2fSZCs43VMPBLN1x4J8ty7LVbE&#10;mxfhYpZf56tVHv6ycUOSNryqmLBhjs4KyZ8pd/D45ImTt7RseWXhbEpabTerVqE9BWcX7nNFh53z&#10;Mf95Gq4IwOUFpTAiwV2UeMU8XnikIDMvWQSxF4TJXTIPSELy4jmley7Yv1NCA5huBqI6OuekX3AL&#10;3PeaG007bqB3tLzLcHw6RFPrwbWonLSG8nYaX5TCpn8uBch9FNo51pp0sqsZN6N7Gs7O1s0bWT2B&#10;hZUEg4FPoe/BoJHqB0YD9JAM6+87qhhG7QcBz4DMFpFtOpcTdTnZXE6oKAEqwwajabgyU6Pa9Ypv&#10;G4g0PTwhb+Hp1NyZ+pzV4cFBn3DcDj3NNqLLuTt17rzL3wAAAP//AwBQSwMEFAAGAAgAAAAhAHfG&#10;/IDfAAAADAEAAA8AAABkcnMvZG93bnJldi54bWxMj8FOwzAMhu9IvENkJG5bmq5UpTSdEAIJEBdG&#10;uWeN11Y0TtVkW3l7zAlutvzp9/dX28WN4oRzGDxpUOsEBFLr7UCdhubjaVWACNGQNaMn1PCNAbb1&#10;5UVlSuvP9I6nXewEh1AojYY+xqmUMrQ9OhPWfkLi28HPzkRe507a2Zw53I0yTZJcOjMQf+jNhA89&#10;tl+7o9OAhaPPJkvfWorJoWjmm+fH1xetr6+W+zsQEZf4B8OvPqtDzU57fyQbxKhhtckzRjXkSvHA&#10;xCZTCsSe0fQ2T0HWlfxfov4BAAD//wMAUEsBAi0AFAAGAAgAAAAhALaDOJL+AAAA4QEAABMAAAAA&#10;AAAAAAAAAAAAAAAAAFtDb250ZW50X1R5cGVzXS54bWxQSwECLQAUAAYACAAAACEAOP0h/9YAAACU&#10;AQAACwAAAAAAAAAAAAAAAAAvAQAAX3JlbHMvLnJlbHNQSwECLQAUAAYACAAAACEAnjcjHrUCAADB&#10;BQAADgAAAAAAAAAAAAAAAAAuAgAAZHJzL2Uyb0RvYy54bWxQSwECLQAUAAYACAAAACEAd8b8gN8A&#10;AAAMAQAADwAAAAAAAAAAAAAAAAAPBQAAZHJzL2Rvd25yZXYueG1sUEsFBgAAAAAEAAQA8wAAABsG&#10;AAAAAA==&#10;" filled="f" stroked="f">
                      <v:textbox inset="3.6pt,,3.6pt">
                        <w:txbxContent>
                          <w:p w:rsidR="00864C4D" w:rsidRPr="00D62C75" w:rsidRDefault="007D58B2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William Sommers</w:t>
                            </w:r>
                          </w:p>
                          <w:p w:rsidR="00864C4D" w:rsidRPr="00D62C75" w:rsidRDefault="007D58B2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Deputy Secretary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Ellyn Toney</w:t>
                            </w: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Chief of Operations</w:t>
                            </w: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Yezette White</w:t>
                            </w: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PREA Coordinator</w:t>
                            </w: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Office of Juvenile Justice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7919 Independence Boulevard 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State Police Building  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70806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PO Box 66548 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70896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225-287-7900</w:t>
                            </w:r>
                          </w:p>
                          <w:p w:rsidR="00864C4D" w:rsidRDefault="00941AC5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64C4D" w:rsidRPr="003B1A18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0"/>
                                  <w:szCs w:val="20"/>
                                </w:rPr>
                                <w:t>www.OJJ.louisiana.gov</w:t>
                              </w:r>
                            </w:hyperlink>
                            <w:r w:rsidR="00864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An Equal Opportunity Employer</w:t>
                            </w:r>
                          </w:p>
                          <w:p w:rsidR="00864C4D" w:rsidRPr="00D62C75" w:rsidRDefault="00864C4D" w:rsidP="00864C4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Office of Juvenile Justice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7919 Independence Boulevard 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State Police Building  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70806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PO Box 66548 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Baton Rouge, LA  70896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225-287-7900</w:t>
                            </w:r>
                          </w:p>
                          <w:p w:rsidR="00864C4D" w:rsidRDefault="00941AC5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64C4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www.OJJ.louisiana.gov</w:t>
                              </w:r>
                            </w:hyperlink>
                            <w:r w:rsidR="00864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2C7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An Equal Opportunity Employer</w:t>
                            </w:r>
                          </w:p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  <w:p w:rsidR="00864C4D" w:rsidRDefault="00864C4D" w:rsidP="00864C4D"/>
                          <w:p w:rsidR="00864C4D" w:rsidRPr="007A0DF2" w:rsidRDefault="00864C4D" w:rsidP="00864C4D"/>
                          <w:p w:rsidR="00864C4D" w:rsidRDefault="00864C4D" w:rsidP="00864C4D"/>
                          <w:p w:rsidR="00864C4D" w:rsidRPr="007A0DF2" w:rsidRDefault="00864C4D" w:rsidP="00864C4D"/>
                          <w:p w:rsidR="00864C4D" w:rsidRPr="007A0DF2" w:rsidRDefault="00864C4D" w:rsidP="00864C4D">
                            <w:pPr>
                              <w:jc w:val="center"/>
                            </w:pPr>
                          </w:p>
                          <w:p w:rsidR="00864C4D" w:rsidRPr="002F5063" w:rsidRDefault="00864C4D" w:rsidP="00864C4D">
                            <w:pPr>
                              <w:pStyle w:val="Heading3"/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64C4D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C4D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4C4D" w:rsidRPr="003F6A93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D11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486E5" wp14:editId="28D7CFBE">
                      <wp:simplePos x="0" y="0"/>
                      <wp:positionH relativeFrom="margin">
                        <wp:posOffset>220980</wp:posOffset>
                      </wp:positionH>
                      <wp:positionV relativeFrom="paragraph">
                        <wp:posOffset>-3638550</wp:posOffset>
                      </wp:positionV>
                      <wp:extent cx="5928360" cy="746760"/>
                      <wp:effectExtent l="0" t="0" r="15240" b="1524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8360" cy="7467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50C9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4D" w:rsidRPr="005B49D6" w:rsidRDefault="00864C4D" w:rsidP="00864C4D">
                                  <w:pPr>
                                    <w:pStyle w:val="Heading2"/>
                                    <w:spacing w:before="0"/>
                                    <w:jc w:val="center"/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  <w:t>2020</w:t>
                                  </w:r>
                                  <w:r w:rsidRPr="005B49D6">
                                    <w:rPr>
                                      <w:color w:val="B4DCFA" w:themeColor="background2"/>
                                      <w:sz w:val="44"/>
                                      <w:szCs w:val="44"/>
                                    </w:rPr>
                                    <w:t xml:space="preserve"> Annual PREA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486E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" o:spid="_x0000_s1028" type="#_x0000_t116" style="position:absolute;left:0;text-align:left;margin-left:17.4pt;margin-top:-286.5pt;width:466.8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+TNAIAAF8EAAAOAAAAZHJzL2Uyb0RvYy54bWysVFFvGjEMfp+0/xDlfRwwoHDiqCq6TpO6&#10;rVK7HxByOS5aEmdO4Oh+/ZwcpbDtado9RHFsf7Y/27e8PljD9gqDBlfx0WDImXISau22Ff/2dPdu&#10;zlmIwtXCgFMVf1aBX6/evll2vlRjaMHUChmBuFB2vuJtjL4siiBbZUUYgFeOlA2gFZFE3BY1io7Q&#10;rSnGw+Gs6ABrjyBVCPR62yv5KuM3jZLxa9MEFZmpOOUW84n53KSzWC1FuUXhWy2PaYh/yMIK7Sjo&#10;CepWRMF2qP+AsloiBGjiQIItoGm0VLkGqmY0/K2ax1Z4lWshcoI/0RT+H6z8sn9ApmvqHdHjhKUe&#10;3ewi5NCM3oigzoeS7B79A6YSg78H+T0wB+tWuK26QYSuVaKmtEbJvrhwSEIgV7bpPkNN8ILgM1eH&#10;Bm0CJBbYIbfk+dQSdYhM0uN0MZ6/n1FqknRXk9kV3VMIUb54ewzxowLL0qXijYGO8sL4pNBqJyJg&#10;Dib29yH2ni8euRgwur7TxmQBt5u1QbYXaVqmw/ViegwWzs2MY13FF9PxNCNf6MIFxDB9f4OwOtLY&#10;G20rPj8ZiTKx+MHVlKYoo9Cmv1Oxxh1pTUz2HYmHzSE3bpwCJJY3UD8Tzwj9lNNW0qUF/MlZRxNe&#10;8fBjJ1BxZj456tViNJmklcjCZHo1JgHPNZtzjXCSoCoeOeuv69iv0c6j3rYUaZTZcJDGp9GZ69es&#10;junTFOfmHTcurcm5nK1e/wurXwAAAP//AwBQSwMEFAAGAAgAAAAhACOnY1zhAAAADAEAAA8AAABk&#10;cnMvZG93bnJldi54bWxMj8FOwzAQRO9I/IO1SNxahzYJJcSpKiROHBAFifbmxtskIl5HttOmf89y&#10;osfZGc2+KdeT7cUJfegcKXiYJyCQamc6ahR8fb7OViBC1GR07wgVXDDAurq9KXVh3Jk+8LSNjeAS&#10;CoVW0MY4FFKGukWrw9wNSOwdnbc6svSNNF6fudz2cpEkubS6I/7Q6gFfWqx/tqNVcPTB4Way77v9&#10;uLjk3ZuM9C2Vur+bNs8gIk7xPwx/+IwOFTMd3EgmiF7BMmXyqGCWPS55FCee8lUK4sCnNMtSkFUp&#10;r0dUvwAAAP//AwBQSwECLQAUAAYACAAAACEAtoM4kv4AAADhAQAAEwAAAAAAAAAAAAAAAAAAAAAA&#10;W0NvbnRlbnRfVHlwZXNdLnhtbFBLAQItABQABgAIAAAAIQA4/SH/1gAAAJQBAAALAAAAAAAAAAAA&#10;AAAAAC8BAABfcmVscy8ucmVsc1BLAQItABQABgAIAAAAIQCiVO+TNAIAAF8EAAAOAAAAAAAAAAAA&#10;AAAAAC4CAABkcnMvZTJvRG9jLnhtbFBLAQItABQABgAIAAAAIQAjp2Nc4QAAAAwBAAAPAAAAAAAA&#10;AAAAAAAAAI4EAABkcnMvZG93bnJldi54bWxQSwUGAAAAAAQABADzAAAAnAUAAAAA&#10;" fillcolor="#050c95">
                      <v:textbox>
                        <w:txbxContent>
                          <w:p w:rsidR="00864C4D" w:rsidRPr="005B49D6" w:rsidRDefault="00864C4D" w:rsidP="00864C4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  <w:t>2020</w:t>
                            </w:r>
                            <w:r w:rsidRPr="005B49D6">
                              <w:rPr>
                                <w:color w:val="B4DCFA" w:themeColor="background2"/>
                                <w:sz w:val="44"/>
                                <w:szCs w:val="44"/>
                              </w:rPr>
                              <w:t xml:space="preserve"> Annual PREA Report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9699C" wp14:editId="6D6591B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-1259205</wp:posOffset>
                      </wp:positionV>
                      <wp:extent cx="3520440" cy="3118485"/>
                      <wp:effectExtent l="6985" t="8255" r="6350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3118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4D" w:rsidRPr="00D62C75" w:rsidRDefault="00864C4D" w:rsidP="00864C4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E82E19" wp14:editId="653D3B4A">
                                        <wp:extent cx="2513535" cy="2423160"/>
                                        <wp:effectExtent l="0" t="0" r="0" b="0"/>
                                        <wp:docPr id="5" name="Picture 5" descr="New_Logo_Lar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ew_Logo_Lar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0544" cy="2439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9699C" id="Rectangle 9" o:spid="_x0000_s1029" style="position:absolute;left:0;text-align:left;margin-left:159.75pt;margin-top:-99.15pt;width:277.2pt;height:2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baJgIAAE8EAAAOAAAAZHJzL2Uyb0RvYy54bWysVNuO0zAQfUfiHyy/0yS9QBs1Xa26FCEt&#10;sGLhAxzHSSx8Y+w2Xb5+x06324UXhMiDNeMZH585M8766qgVOQjw0pqKFpOcEmG4baTpKvr92+7N&#10;khIfmGmYskZU9EF4erV5/Wo9uFJMbW9VI4AgiPHl4Crah+DKLPO8F5r5iXXCYLC1oFlAF7qsATYg&#10;ulbZNM/fZoOFxoHlwnvcvRmDdJPw21bw8KVtvQhEVRS5hbRCWuu4Zps1Kztgrpf8RIP9AwvNpMFL&#10;z1A3LDCyB/kHlJYcrLdtmHCrM9u2kotUA1ZT5L9Vc98zJ1ItKI53Z5n8/4Plnw93QGRTUWyUYRpb&#10;9BVFY6ZTgqyiPIPzJWbduzuIBXp3a/kPT4zd9pglrgHs0AvWIKki5mcvDkTH41FSD59sg+hsH2xS&#10;6tiCjoCoATmmhjycGyKOgXDcnC2m+XyOfeMYmxXFcr5cpDtY+XTcgQ8fhNUkGhUFJJ/g2eHWh0iH&#10;lU8pib5VstlJpZIDXb1VQA4Mp2OXvhO6v0xThgwVXS2mi4T8Iub/DkLLgGOupEad8/jFe1gZdXtv&#10;mmQHJtVoI2VlTkJG7cYehGN9TI2axbNR19o2D6gs2HGq8RWi0Vv4RcmAE11R/3PPQFCiPhrszqpI&#10;UobkzBfvpqgrXEbqywgzHKEqGigZzW0Yn83egex6vKlIahh7jR1tZdL6mdWJPk5tasHphcVncemn&#10;rOf/wOYRAAD//wMAUEsDBBQABgAIAAAAIQD38eIQ4QAAAAwBAAAPAAAAZHJzL2Rvd25yZXYueG1s&#10;TI/LTsMwEEX3SPyDNUjsWufBIwlxKihBbFiUAvupPSQRfkSx26Z8PWYFy9E9uvdMvZqNZgea/OCs&#10;gHSZACMrnRpsJ+D97WlRAPMBrULtLAk4kYdVc35WY6Xc0b7SYRs6Fkusr1BAH8JYce5lTwb90o1k&#10;Y/bpJoMhnlPH1YTHWG40z5LkhhscbFzocaR1T/JruzcCNoiPm+9nKR/a08tVS+uPlpwW4vJivr8D&#10;FmgOfzD86kd1aKLTzu2t8kwLyNPyOqICFmlZ5MAiUtzmJbCdgKzMCuBNzf8/0fwAAAD//wMAUEsB&#10;Ai0AFAAGAAgAAAAhALaDOJL+AAAA4QEAABMAAAAAAAAAAAAAAAAAAAAAAFtDb250ZW50X1R5cGVz&#10;XS54bWxQSwECLQAUAAYACAAAACEAOP0h/9YAAACUAQAACwAAAAAAAAAAAAAAAAAvAQAAX3JlbHMv&#10;LnJlbHNQSwECLQAUAAYACAAAACEA9R2G2iYCAABPBAAADgAAAAAAAAAAAAAAAAAuAgAAZHJzL2Uy&#10;b0RvYy54bWxQSwECLQAUAAYACAAAACEA9/HiEOEAAAAMAQAADwAAAAAAAAAAAAAAAACABAAAZHJz&#10;L2Rvd25yZXYueG1sUEsFBgAAAAAEAAQA8wAAAI4FAAAAAA==&#10;" strokecolor="white">
                      <v:textbox>
                        <w:txbxContent>
                          <w:p w:rsidR="00864C4D" w:rsidRPr="00D62C75" w:rsidRDefault="00864C4D" w:rsidP="00864C4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2E19" wp14:editId="653D3B4A">
                                  <wp:extent cx="2513535" cy="2423160"/>
                                  <wp:effectExtent l="0" t="0" r="0" b="0"/>
                                  <wp:docPr id="5" name="Picture 5" descr="New_Logo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_Logo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544" cy="2439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4D" w:rsidRPr="003F6A93" w:rsidRDefault="00864C4D" w:rsidP="00D11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C4CC1" w:rsidRDefault="008C4CC1" w:rsidP="008F5401"/>
    <w:p w:rsidR="008F5401" w:rsidRPr="00C1556F" w:rsidRDefault="00375B4C" w:rsidP="00375B4C">
      <w:pPr>
        <w:tabs>
          <w:tab w:val="left" w:pos="4056"/>
          <w:tab w:val="center" w:pos="5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401" w:rsidRPr="00C1556F">
        <w:rPr>
          <w:rFonts w:ascii="Times New Roman" w:hAnsi="Times New Roman" w:cs="Times New Roman"/>
          <w:sz w:val="28"/>
          <w:szCs w:val="28"/>
        </w:rPr>
        <w:t>PREFACE</w:t>
      </w:r>
    </w:p>
    <w:p w:rsidR="00235E68" w:rsidRPr="00C1556F" w:rsidRDefault="00235E68" w:rsidP="00375B4C">
      <w:pPr>
        <w:tabs>
          <w:tab w:val="left" w:pos="4056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2730" w:rsidRPr="00C1556F" w:rsidRDefault="00C3243F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6F">
        <w:rPr>
          <w:rFonts w:ascii="Times New Roman" w:hAnsi="Times New Roman" w:cs="Times New Roman"/>
          <w:sz w:val="24"/>
          <w:szCs w:val="24"/>
        </w:rPr>
        <w:t xml:space="preserve">The 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Prison Rape Elimination Act (PREA) is a United States federal law passed in 2003 which </w:t>
      </w:r>
      <w:r w:rsidR="00425A60" w:rsidRPr="00C1556F">
        <w:rPr>
          <w:rFonts w:ascii="Times New Roman" w:hAnsi="Times New Roman" w:cs="Times New Roman"/>
          <w:sz w:val="24"/>
          <w:szCs w:val="24"/>
        </w:rPr>
        <w:t>established standards directing the prevention, detection and response of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sexual assault incidents of inmates and residents</w:t>
      </w:r>
      <w:r w:rsidR="00425A60" w:rsidRPr="00C1556F">
        <w:rPr>
          <w:rFonts w:ascii="Times New Roman" w:hAnsi="Times New Roman" w:cs="Times New Roman"/>
          <w:sz w:val="24"/>
          <w:szCs w:val="24"/>
        </w:rPr>
        <w:t xml:space="preserve">. </w:t>
      </w:r>
      <w:r w:rsidR="00612730" w:rsidRPr="00C1556F">
        <w:rPr>
          <w:rFonts w:ascii="Times New Roman" w:hAnsi="Times New Roman" w:cs="Times New Roman"/>
          <w:sz w:val="24"/>
          <w:szCs w:val="24"/>
        </w:rPr>
        <w:t>PREA established a set of standards that protect</w:t>
      </w:r>
      <w:r w:rsidR="009707BF" w:rsidRPr="00C1556F">
        <w:rPr>
          <w:rFonts w:ascii="Times New Roman" w:hAnsi="Times New Roman" w:cs="Times New Roman"/>
          <w:sz w:val="24"/>
          <w:szCs w:val="24"/>
        </w:rPr>
        <w:t>s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the Eighth Amendment Right (constitutional right against cruel and unusual punishment) of inmates and residents in confinement settings.</w:t>
      </w:r>
      <w:r w:rsidR="00BC6EE6" w:rsidRPr="00C1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01" w:rsidRPr="00C1556F" w:rsidRDefault="006475C8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6F">
        <w:rPr>
          <w:rFonts w:ascii="Times New Roman" w:hAnsi="Times New Roman" w:cs="Times New Roman"/>
          <w:sz w:val="24"/>
          <w:szCs w:val="24"/>
        </w:rPr>
        <w:t>The Office of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Juvenile Justice (OJJ) has a zero tolerance toward</w:t>
      </w:r>
      <w:r w:rsidR="009707BF" w:rsidRPr="00C1556F">
        <w:rPr>
          <w:rFonts w:ascii="Times New Roman" w:hAnsi="Times New Roman" w:cs="Times New Roman"/>
          <w:sz w:val="24"/>
          <w:szCs w:val="24"/>
        </w:rPr>
        <w:t>s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 all forms of sexual abuse and sexual harassment and takes all reports </w:t>
      </w:r>
      <w:r w:rsidR="00E46B08" w:rsidRPr="00C1556F">
        <w:rPr>
          <w:rFonts w:ascii="Times New Roman" w:hAnsi="Times New Roman" w:cs="Times New Roman"/>
          <w:sz w:val="24"/>
          <w:szCs w:val="24"/>
        </w:rPr>
        <w:t xml:space="preserve">of sexual misconduct </w:t>
      </w:r>
      <w:r w:rsidR="00612730" w:rsidRPr="00C1556F">
        <w:rPr>
          <w:rFonts w:ascii="Times New Roman" w:hAnsi="Times New Roman" w:cs="Times New Roman"/>
          <w:sz w:val="24"/>
          <w:szCs w:val="24"/>
        </w:rPr>
        <w:t xml:space="preserve">seriously. </w:t>
      </w:r>
      <w:r w:rsidR="00E46B08" w:rsidRPr="00C1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3F" w:rsidRPr="00C1556F" w:rsidRDefault="00612730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1556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n compliance with PREA Standard §115.389 regarding publication of aggregated sexual abuse data,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OJJ 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reports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sexual abuse incidents </w:t>
      </w:r>
      <w:r w:rsidR="003E0EA3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as required in the 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>Department of Justice</w:t>
      </w:r>
      <w:r w:rsidR="00E46B08" w:rsidRPr="00C1556F">
        <w:rPr>
          <w:rFonts w:ascii="Times New Roman" w:hAnsi="Times New Roman" w:cs="Times New Roman"/>
          <w:sz w:val="24"/>
          <w:szCs w:val="24"/>
          <w:lang w:val="en"/>
        </w:rPr>
        <w:t>’s</w:t>
      </w:r>
      <w:r w:rsidR="00C3243F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Survey of Sexual Victimization Summary</w:t>
      </w:r>
      <w:r w:rsidR="003E0EA3"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5B49D6" w:rsidRPr="00C1556F" w:rsidRDefault="005B49D6" w:rsidP="0069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1556F">
        <w:rPr>
          <w:rFonts w:ascii="Times New Roman" w:hAnsi="Times New Roman" w:cs="Times New Roman"/>
          <w:sz w:val="24"/>
          <w:szCs w:val="24"/>
          <w:lang w:val="en"/>
        </w:rPr>
        <w:t>The info</w:t>
      </w:r>
      <w:r w:rsidR="009707BF" w:rsidRPr="00C1556F">
        <w:rPr>
          <w:rFonts w:ascii="Times New Roman" w:hAnsi="Times New Roman" w:cs="Times New Roman"/>
          <w:sz w:val="24"/>
          <w:szCs w:val="24"/>
          <w:lang w:val="en"/>
        </w:rPr>
        <w:t>rmation provided in this report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is a review of sexual abuse and sexual harassment allegations made in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the prior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three years (</w:t>
      </w:r>
      <w:r w:rsidR="00211A8D" w:rsidRPr="00C1556F">
        <w:rPr>
          <w:rFonts w:ascii="Times New Roman" w:hAnsi="Times New Roman" w:cs="Times New Roman"/>
          <w:sz w:val="24"/>
          <w:szCs w:val="24"/>
          <w:lang w:val="en"/>
        </w:rPr>
        <w:t>2020</w:t>
      </w:r>
      <w:r w:rsidR="008C31E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A047C" w:rsidRPr="00C1556F">
        <w:rPr>
          <w:rFonts w:ascii="Times New Roman" w:hAnsi="Times New Roman" w:cs="Times New Roman"/>
          <w:sz w:val="24"/>
          <w:szCs w:val="24"/>
          <w:lang w:val="en"/>
        </w:rPr>
        <w:t>201</w:t>
      </w:r>
      <w:r w:rsidR="00211A8D" w:rsidRPr="00C1556F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C31E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211A8D" w:rsidRPr="00C1556F">
        <w:rPr>
          <w:rFonts w:ascii="Times New Roman" w:hAnsi="Times New Roman" w:cs="Times New Roman"/>
          <w:sz w:val="24"/>
          <w:szCs w:val="24"/>
          <w:lang w:val="en"/>
        </w:rPr>
        <w:t>18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and also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includes 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corrective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action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35E68" w:rsidRPr="00C1556F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taken by the A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gency to reduce </w:t>
      </w:r>
      <w:r w:rsidR="001627CB" w:rsidRPr="00C1556F">
        <w:rPr>
          <w:rFonts w:ascii="Times New Roman" w:hAnsi="Times New Roman" w:cs="Times New Roman"/>
          <w:sz w:val="24"/>
          <w:szCs w:val="24"/>
          <w:lang w:val="en"/>
        </w:rPr>
        <w:t>sexual misconduct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The data was obtained 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 xml:space="preserve">from the Office of Juvenile Justice’s secure and contract facilities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in accordance with the sexual abuse and sexual harassment definitions </w:t>
      </w:r>
      <w:r w:rsidR="001627CB" w:rsidRPr="00C1556F">
        <w:rPr>
          <w:rFonts w:ascii="Times New Roman" w:hAnsi="Times New Roman" w:cs="Times New Roman"/>
          <w:sz w:val="24"/>
          <w:szCs w:val="24"/>
          <w:lang w:val="en"/>
        </w:rPr>
        <w:t>contained in the</w:t>
      </w:r>
      <w:r w:rsidR="00C9318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juvenile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PREA </w:t>
      </w:r>
      <w:r w:rsidR="00C93188" w:rsidRPr="00C1556F">
        <w:rPr>
          <w:rFonts w:ascii="Times New Roman" w:hAnsi="Times New Roman" w:cs="Times New Roman"/>
          <w:sz w:val="24"/>
          <w:szCs w:val="24"/>
          <w:lang w:val="en"/>
        </w:rPr>
        <w:t>standards</w:t>
      </w:r>
      <w:r w:rsidR="004B2404" w:rsidRPr="00C1556F">
        <w:rPr>
          <w:rFonts w:ascii="Times New Roman" w:hAnsi="Times New Roman" w:cs="Times New Roman"/>
          <w:sz w:val="24"/>
          <w:szCs w:val="24"/>
          <w:lang w:val="en"/>
        </w:rPr>
        <w:t>. O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JJ reviews 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>sexual abuse and sexual harassment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data to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determine 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 xml:space="preserve">trends,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>patterns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, and</w:t>
      </w:r>
      <w:r w:rsidR="0035280B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possible </w:t>
      </w:r>
      <w:r w:rsidR="000B6506" w:rsidRPr="00C1556F">
        <w:rPr>
          <w:rFonts w:ascii="Times New Roman" w:hAnsi="Times New Roman" w:cs="Times New Roman"/>
          <w:sz w:val="24"/>
          <w:szCs w:val="24"/>
          <w:lang w:val="en"/>
        </w:rPr>
        <w:t>causes</w:t>
      </w:r>
      <w:r w:rsidR="00FD7295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of sexual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 xml:space="preserve"> assault incidents occurring in </w:t>
      </w:r>
      <w:r w:rsidR="00231FBC" w:rsidRPr="00C1556F">
        <w:rPr>
          <w:rFonts w:ascii="Times New Roman" w:hAnsi="Times New Roman" w:cs="Times New Roman"/>
          <w:sz w:val="24"/>
          <w:szCs w:val="24"/>
          <w:lang w:val="en"/>
        </w:rPr>
        <w:t>its facilities to advance the A</w:t>
      </w:r>
      <w:r w:rsidR="00FD7295" w:rsidRPr="00C1556F">
        <w:rPr>
          <w:rFonts w:ascii="Times New Roman" w:hAnsi="Times New Roman" w:cs="Times New Roman"/>
          <w:sz w:val="24"/>
          <w:szCs w:val="24"/>
          <w:lang w:val="en"/>
        </w:rPr>
        <w:t xml:space="preserve">gency’s efforts to prevent, detect, and respond to all </w:t>
      </w:r>
      <w:r w:rsidR="00815768" w:rsidRPr="00C1556F">
        <w:rPr>
          <w:rFonts w:ascii="Times New Roman" w:hAnsi="Times New Roman" w:cs="Times New Roman"/>
          <w:sz w:val="24"/>
          <w:szCs w:val="24"/>
          <w:lang w:val="en"/>
        </w:rPr>
        <w:t>forms of sexual misconduct</w:t>
      </w:r>
      <w:r w:rsidR="00375B4C" w:rsidRPr="00C1556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C155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64A61" w:rsidRPr="00C1556F" w:rsidRDefault="00673CC3" w:rsidP="00691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56F">
        <w:rPr>
          <w:rFonts w:ascii="Times New Roman" w:hAnsi="Times New Roman"/>
          <w:sz w:val="24"/>
          <w:szCs w:val="24"/>
        </w:rPr>
        <w:t>All personal identifiable information, including name, gender, and age has been redacted from this report, i</w:t>
      </w:r>
      <w:r w:rsidR="00261BDC" w:rsidRPr="00C1556F">
        <w:rPr>
          <w:rFonts w:ascii="Times New Roman" w:hAnsi="Times New Roman"/>
          <w:sz w:val="24"/>
          <w:szCs w:val="24"/>
        </w:rPr>
        <w:t>n an effort to</w:t>
      </w:r>
      <w:r w:rsidRPr="00C1556F">
        <w:rPr>
          <w:rFonts w:ascii="Times New Roman" w:hAnsi="Times New Roman"/>
          <w:sz w:val="24"/>
          <w:szCs w:val="24"/>
        </w:rPr>
        <w:t xml:space="preserve"> protect the identity of </w:t>
      </w:r>
      <w:r w:rsidR="00261BDC" w:rsidRPr="00C1556F">
        <w:rPr>
          <w:rFonts w:ascii="Times New Roman" w:hAnsi="Times New Roman"/>
          <w:sz w:val="24"/>
          <w:szCs w:val="24"/>
        </w:rPr>
        <w:t>youth</w:t>
      </w:r>
      <w:r w:rsidR="00375B4C" w:rsidRPr="00C1556F">
        <w:rPr>
          <w:rFonts w:ascii="Times New Roman" w:hAnsi="Times New Roman"/>
          <w:sz w:val="24"/>
          <w:szCs w:val="24"/>
        </w:rPr>
        <w:t>s</w:t>
      </w:r>
      <w:r w:rsidR="00261BDC" w:rsidRPr="00C1556F">
        <w:rPr>
          <w:rFonts w:ascii="Times New Roman" w:hAnsi="Times New Roman"/>
          <w:sz w:val="24"/>
          <w:szCs w:val="24"/>
        </w:rPr>
        <w:t xml:space="preserve"> </w:t>
      </w:r>
      <w:r w:rsidR="00D804E5" w:rsidRPr="00C1556F">
        <w:rPr>
          <w:rFonts w:ascii="Times New Roman" w:hAnsi="Times New Roman"/>
          <w:sz w:val="24"/>
          <w:szCs w:val="24"/>
        </w:rPr>
        <w:t xml:space="preserve">in the custody of the Office of Juvenile Justice </w:t>
      </w:r>
      <w:r w:rsidR="00A2691E" w:rsidRPr="00C1556F">
        <w:rPr>
          <w:rFonts w:ascii="Times New Roman" w:hAnsi="Times New Roman"/>
          <w:sz w:val="24"/>
          <w:szCs w:val="24"/>
        </w:rPr>
        <w:t xml:space="preserve">and to </w:t>
      </w:r>
      <w:r w:rsidR="00261BDC" w:rsidRPr="00C1556F">
        <w:rPr>
          <w:rFonts w:ascii="Times New Roman" w:hAnsi="Times New Roman"/>
          <w:sz w:val="24"/>
          <w:szCs w:val="24"/>
        </w:rPr>
        <w:t xml:space="preserve">reduce </w:t>
      </w:r>
      <w:r w:rsidR="004B2404" w:rsidRPr="00C1556F">
        <w:rPr>
          <w:rFonts w:ascii="Times New Roman" w:hAnsi="Times New Roman"/>
          <w:sz w:val="24"/>
          <w:szCs w:val="24"/>
        </w:rPr>
        <w:t xml:space="preserve">any </w:t>
      </w:r>
      <w:r w:rsidR="00A2691E" w:rsidRPr="00C1556F">
        <w:rPr>
          <w:rFonts w:ascii="Times New Roman" w:hAnsi="Times New Roman"/>
          <w:sz w:val="24"/>
          <w:szCs w:val="24"/>
        </w:rPr>
        <w:t xml:space="preserve">potential </w:t>
      </w:r>
      <w:r w:rsidR="001627CB" w:rsidRPr="00C1556F">
        <w:rPr>
          <w:rFonts w:ascii="Times New Roman" w:hAnsi="Times New Roman"/>
          <w:sz w:val="24"/>
          <w:szCs w:val="24"/>
        </w:rPr>
        <w:t>security and</w:t>
      </w:r>
      <w:r w:rsidR="004B2404" w:rsidRPr="00C1556F">
        <w:rPr>
          <w:rFonts w:ascii="Times New Roman" w:hAnsi="Times New Roman"/>
          <w:sz w:val="24"/>
          <w:szCs w:val="24"/>
        </w:rPr>
        <w:t xml:space="preserve"> safety risk</w:t>
      </w:r>
      <w:r w:rsidR="00375B4C" w:rsidRPr="00C1556F">
        <w:rPr>
          <w:rFonts w:ascii="Times New Roman" w:hAnsi="Times New Roman"/>
          <w:sz w:val="24"/>
          <w:szCs w:val="24"/>
        </w:rPr>
        <w:t>s</w:t>
      </w:r>
      <w:r w:rsidRPr="00C1556F">
        <w:rPr>
          <w:rFonts w:ascii="Times New Roman" w:hAnsi="Times New Roman"/>
          <w:sz w:val="24"/>
          <w:szCs w:val="24"/>
        </w:rPr>
        <w:t>.</w:t>
      </w:r>
      <w:r w:rsidR="00D804E5" w:rsidRPr="00C1556F">
        <w:rPr>
          <w:rFonts w:ascii="Times New Roman" w:hAnsi="Times New Roman"/>
          <w:sz w:val="24"/>
          <w:szCs w:val="24"/>
        </w:rPr>
        <w:t xml:space="preserve"> </w:t>
      </w:r>
      <w:r w:rsidR="0035280B" w:rsidRPr="00C1556F">
        <w:rPr>
          <w:rFonts w:ascii="Times New Roman" w:hAnsi="Times New Roman"/>
          <w:sz w:val="24"/>
          <w:szCs w:val="24"/>
        </w:rPr>
        <w:t xml:space="preserve"> </w:t>
      </w:r>
      <w:r w:rsidR="00261BDC" w:rsidRPr="00C1556F">
        <w:rPr>
          <w:rFonts w:ascii="Times New Roman" w:hAnsi="Times New Roman"/>
          <w:sz w:val="24"/>
          <w:szCs w:val="24"/>
        </w:rPr>
        <w:t xml:space="preserve"> </w:t>
      </w:r>
      <w:r w:rsidR="00235E68" w:rsidRPr="00C1556F">
        <w:rPr>
          <w:rFonts w:ascii="Times New Roman" w:hAnsi="Times New Roman"/>
          <w:sz w:val="24"/>
          <w:szCs w:val="24"/>
        </w:rPr>
        <w:t xml:space="preserve">This report was prepared by the PREA Coordinator, reviewed by the Chief of Operations, and approved by the Deputy Secretary. </w:t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E68" w:rsidRDefault="00235E68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5B7" w:rsidRDefault="009A05B7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41B5">
        <w:rPr>
          <w:rFonts w:ascii="Times New Roman" w:hAnsi="Times New Roman"/>
          <w:b/>
          <w:sz w:val="24"/>
          <w:szCs w:val="24"/>
          <w:u w:val="single"/>
        </w:rPr>
        <w:t>Secure Facilities</w:t>
      </w:r>
    </w:p>
    <w:p w:rsidR="00BA047C" w:rsidRDefault="00BA047C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1D1B" w:rsidRPr="00B24422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54"/>
        <w:gridCol w:w="1304"/>
        <w:gridCol w:w="1202"/>
        <w:gridCol w:w="1288"/>
        <w:gridCol w:w="1349"/>
        <w:gridCol w:w="1351"/>
        <w:gridCol w:w="1080"/>
        <w:gridCol w:w="1080"/>
      </w:tblGrid>
      <w:tr w:rsidR="00051D1B" w:rsidRPr="00946C7B" w:rsidTr="001E6708">
        <w:trPr>
          <w:trHeight w:val="83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 xml:space="preserve">Pending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051D1B" w:rsidRPr="00946C7B" w:rsidTr="001E6708">
        <w:trPr>
          <w:trHeight w:val="40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6C5833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1E6708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51D1B" w:rsidRPr="00946C7B" w:rsidRDefault="00051D1B" w:rsidP="00051D1B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04"/>
        <w:gridCol w:w="1296"/>
        <w:gridCol w:w="1154"/>
        <w:gridCol w:w="1295"/>
        <w:gridCol w:w="1375"/>
        <w:gridCol w:w="1350"/>
        <w:gridCol w:w="1080"/>
        <w:gridCol w:w="1080"/>
      </w:tblGrid>
      <w:tr w:rsidR="00051D1B" w:rsidRPr="00946C7B" w:rsidTr="001E6708">
        <w:trPr>
          <w:trHeight w:val="67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051D1B" w:rsidRPr="00946C7B" w:rsidTr="001E6708">
        <w:trPr>
          <w:trHeight w:val="32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1D1B" w:rsidRPr="00946C7B" w:rsidRDefault="00051D1B" w:rsidP="00051D1B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2"/>
        <w:gridCol w:w="1295"/>
        <w:gridCol w:w="1283"/>
        <w:gridCol w:w="1335"/>
        <w:gridCol w:w="1295"/>
        <w:gridCol w:w="1300"/>
        <w:gridCol w:w="1080"/>
        <w:gridCol w:w="1080"/>
      </w:tblGrid>
      <w:tr w:rsidR="00051D1B" w:rsidRPr="00946C7B" w:rsidTr="001E6708">
        <w:trPr>
          <w:trHeight w:val="63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051D1B" w:rsidRPr="00946C7B" w:rsidTr="001E6708">
        <w:trPr>
          <w:trHeight w:val="3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51D1B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051D1B" w:rsidRPr="00946C7B" w:rsidTr="001E6708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8D046D" w:rsidRDefault="00051D1B" w:rsidP="001E6708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051D1B" w:rsidRPr="00946C7B" w:rsidTr="001E6708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051D1B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D1B" w:rsidRPr="00946C7B" w:rsidRDefault="00AB6C5C" w:rsidP="001E6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1D1B" w:rsidRDefault="00051D1B" w:rsidP="0005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1D1B" w:rsidRPr="00946C7B" w:rsidTr="001E6708">
        <w:trPr>
          <w:jc w:val="center"/>
        </w:trPr>
        <w:tc>
          <w:tcPr>
            <w:tcW w:w="4788" w:type="dxa"/>
          </w:tcPr>
          <w:p w:rsidR="00051D1B" w:rsidRPr="00946C7B" w:rsidRDefault="00051D1B" w:rsidP="001E6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051D1B" w:rsidRPr="00946C7B" w:rsidRDefault="00051D1B" w:rsidP="001E670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051D1B" w:rsidRPr="008D773C" w:rsidTr="001E6708">
        <w:trPr>
          <w:jc w:val="center"/>
        </w:trPr>
        <w:tc>
          <w:tcPr>
            <w:tcW w:w="4788" w:type="dxa"/>
          </w:tcPr>
          <w:p w:rsidR="00051D1B" w:rsidRPr="00B975FD" w:rsidRDefault="00AB6C5C" w:rsidP="001E6708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788" w:type="dxa"/>
          </w:tcPr>
          <w:p w:rsidR="00051D1B" w:rsidRPr="00B975FD" w:rsidRDefault="00AB6C5C" w:rsidP="001E6708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051D1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47C" w:rsidRPr="00B24422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54"/>
        <w:gridCol w:w="1304"/>
        <w:gridCol w:w="1202"/>
        <w:gridCol w:w="1288"/>
        <w:gridCol w:w="1349"/>
        <w:gridCol w:w="1351"/>
        <w:gridCol w:w="1080"/>
        <w:gridCol w:w="1080"/>
      </w:tblGrid>
      <w:tr w:rsidR="00BC069A" w:rsidRPr="00946C7B" w:rsidTr="005B257D">
        <w:trPr>
          <w:trHeight w:val="83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on Youth</w:t>
            </w:r>
            <w:r w:rsidR="00D73A1C">
              <w:rPr>
                <w:sz w:val="16"/>
                <w:szCs w:val="16"/>
              </w:rPr>
              <w:t xml:space="preserve"> </w:t>
            </w:r>
            <w:r w:rsidR="00D73A1C" w:rsidRPr="008D046D">
              <w:rPr>
                <w:sz w:val="16"/>
                <w:szCs w:val="16"/>
              </w:rPr>
              <w:t>Pending</w:t>
            </w:r>
            <w:r w:rsidRPr="008D0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Pr="00946C7B" w:rsidRDefault="00D73A1C" w:rsidP="00D7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BC069A" w:rsidRPr="00946C7B" w:rsidTr="005B257D">
        <w:trPr>
          <w:trHeight w:val="40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9A" w:rsidRPr="00946C7B" w:rsidRDefault="00BC069A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69A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A047C" w:rsidRPr="00946C7B" w:rsidRDefault="00BA047C" w:rsidP="00BA047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04"/>
        <w:gridCol w:w="1296"/>
        <w:gridCol w:w="1154"/>
        <w:gridCol w:w="1295"/>
        <w:gridCol w:w="1375"/>
        <w:gridCol w:w="1350"/>
        <w:gridCol w:w="1080"/>
        <w:gridCol w:w="1080"/>
      </w:tblGrid>
      <w:tr w:rsidR="002E1C97" w:rsidRPr="00946C7B" w:rsidTr="005B257D">
        <w:trPr>
          <w:trHeight w:val="67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2E1C97" w:rsidRPr="00946C7B" w:rsidTr="005B257D">
        <w:trPr>
          <w:trHeight w:val="32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A047C" w:rsidRPr="00946C7B" w:rsidRDefault="00BA047C" w:rsidP="00BA047C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92"/>
        <w:gridCol w:w="1295"/>
        <w:gridCol w:w="1283"/>
        <w:gridCol w:w="1335"/>
        <w:gridCol w:w="1295"/>
        <w:gridCol w:w="1300"/>
        <w:gridCol w:w="1080"/>
        <w:gridCol w:w="1080"/>
      </w:tblGrid>
      <w:tr w:rsidR="002E1C97" w:rsidRPr="00946C7B" w:rsidTr="00D73A1C">
        <w:trPr>
          <w:trHeight w:val="63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on Youth </w:t>
            </w:r>
            <w:r w:rsidRPr="008D046D">
              <w:rPr>
                <w:sz w:val="16"/>
                <w:szCs w:val="16"/>
              </w:rPr>
              <w:t>Pending</w:t>
            </w:r>
          </w:p>
        </w:tc>
      </w:tr>
      <w:tr w:rsidR="002E1C97" w:rsidRPr="00946C7B" w:rsidTr="00D73A1C">
        <w:trPr>
          <w:trHeight w:val="3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5B2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A047C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97"/>
        <w:gridCol w:w="1295"/>
        <w:gridCol w:w="1302"/>
        <w:gridCol w:w="1254"/>
        <w:gridCol w:w="1393"/>
        <w:gridCol w:w="1260"/>
        <w:gridCol w:w="1080"/>
        <w:gridCol w:w="1080"/>
      </w:tblGrid>
      <w:tr w:rsidR="002E1C97" w:rsidRPr="00946C7B" w:rsidTr="005B257D">
        <w:trPr>
          <w:trHeight w:val="635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E1C97" w:rsidRPr="00946C7B" w:rsidRDefault="002E1C97" w:rsidP="00BA047C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Staff on Youth Pending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8D046D" w:rsidRDefault="005B257D" w:rsidP="00BA047C">
            <w:pPr>
              <w:jc w:val="center"/>
              <w:rPr>
                <w:sz w:val="16"/>
                <w:szCs w:val="16"/>
              </w:rPr>
            </w:pPr>
            <w:r w:rsidRPr="008D046D">
              <w:rPr>
                <w:sz w:val="16"/>
                <w:szCs w:val="16"/>
              </w:rPr>
              <w:t>Youth on Youth Pending</w:t>
            </w:r>
          </w:p>
        </w:tc>
      </w:tr>
      <w:tr w:rsidR="002E1C97" w:rsidRPr="00946C7B" w:rsidTr="005B257D">
        <w:trPr>
          <w:trHeight w:val="30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C97" w:rsidRPr="00946C7B" w:rsidRDefault="005B257D" w:rsidP="00BA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A047C" w:rsidRDefault="00BA047C" w:rsidP="00BA0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47C" w:rsidRPr="00946C7B" w:rsidTr="00BA047C">
        <w:trPr>
          <w:jc w:val="center"/>
        </w:trPr>
        <w:tc>
          <w:tcPr>
            <w:tcW w:w="4788" w:type="dxa"/>
          </w:tcPr>
          <w:p w:rsidR="00BA047C" w:rsidRPr="00946C7B" w:rsidRDefault="00BA047C" w:rsidP="00BA047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BA047C" w:rsidRPr="00946C7B" w:rsidRDefault="00BA047C" w:rsidP="00BA047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BA047C" w:rsidRPr="008D773C" w:rsidTr="00BA047C">
        <w:trPr>
          <w:jc w:val="center"/>
        </w:trPr>
        <w:tc>
          <w:tcPr>
            <w:tcW w:w="4788" w:type="dxa"/>
          </w:tcPr>
          <w:p w:rsidR="00BA047C" w:rsidRPr="00B975FD" w:rsidRDefault="005B257D" w:rsidP="00BA047C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4788" w:type="dxa"/>
          </w:tcPr>
          <w:p w:rsidR="00BA047C" w:rsidRPr="00B975FD" w:rsidRDefault="005B257D" w:rsidP="00BA047C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35 </w:t>
            </w:r>
          </w:p>
        </w:tc>
      </w:tr>
    </w:tbl>
    <w:p w:rsidR="00BA047C" w:rsidRDefault="00BA047C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7D" w:rsidRDefault="005B257D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565" w:rsidRPr="00B24422" w:rsidRDefault="00200565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C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PREA Investigations (January –December)</w:t>
      </w:r>
    </w:p>
    <w:tbl>
      <w:tblPr>
        <w:tblW w:w="10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374"/>
        <w:gridCol w:w="1312"/>
        <w:gridCol w:w="1424"/>
        <w:gridCol w:w="1601"/>
        <w:gridCol w:w="1640"/>
        <w:gridCol w:w="1906"/>
      </w:tblGrid>
      <w:tr w:rsidR="00200565" w:rsidRPr="00946C7B" w:rsidTr="00546DE3">
        <w:trPr>
          <w:trHeight w:val="83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BCCY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2364BC" w:rsidRDefault="00200565" w:rsidP="00546DE3">
            <w:pPr>
              <w:jc w:val="center"/>
              <w:rPr>
                <w:sz w:val="16"/>
                <w:szCs w:val="16"/>
              </w:rPr>
            </w:pPr>
            <w:r w:rsidRPr="002364BC">
              <w:rPr>
                <w:sz w:val="16"/>
                <w:szCs w:val="16"/>
              </w:rPr>
              <w:t>Staff on Youth</w:t>
            </w:r>
          </w:p>
          <w:p w:rsidR="00200565" w:rsidRPr="002364BC" w:rsidRDefault="00200565" w:rsidP="00546DE3">
            <w:pPr>
              <w:jc w:val="center"/>
              <w:rPr>
                <w:sz w:val="16"/>
                <w:szCs w:val="16"/>
              </w:rPr>
            </w:pPr>
            <w:r w:rsidRPr="002364BC">
              <w:rPr>
                <w:sz w:val="16"/>
                <w:szCs w:val="16"/>
              </w:rPr>
              <w:t>Unsubstantiated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</w:tr>
      <w:tr w:rsidR="00200565" w:rsidRPr="00946C7B" w:rsidTr="00546DE3">
        <w:trPr>
          <w:trHeight w:val="402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11234" w:rsidP="0021123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Total:15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2364BC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00565" w:rsidRPr="00946C7B" w:rsidRDefault="00200565" w:rsidP="00200565">
      <w:pPr>
        <w:jc w:val="center"/>
        <w:rPr>
          <w:rFonts w:ascii="Calibri" w:hAnsi="Calibri"/>
          <w:color w:val="000000"/>
          <w:sz w:val="16"/>
          <w:szCs w:val="16"/>
        </w:rPr>
      </w:pPr>
      <w:r w:rsidRPr="00946C7B">
        <w:rPr>
          <w:b/>
          <w:bCs/>
          <w:color w:val="000000"/>
          <w:sz w:val="16"/>
          <w:szCs w:val="16"/>
        </w:rPr>
        <w:t> </w:t>
      </w:r>
    </w:p>
    <w:tbl>
      <w:tblPr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455"/>
        <w:gridCol w:w="1298"/>
        <w:gridCol w:w="1442"/>
        <w:gridCol w:w="1586"/>
        <w:gridCol w:w="1559"/>
        <w:gridCol w:w="1898"/>
      </w:tblGrid>
      <w:tr w:rsidR="00200565" w:rsidRPr="00946C7B" w:rsidTr="00546DE3">
        <w:trPr>
          <w:trHeight w:val="676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M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 Unfounded</w:t>
            </w:r>
          </w:p>
        </w:tc>
      </w:tr>
      <w:tr w:rsidR="00200565" w:rsidRPr="00946C7B" w:rsidTr="00546DE3">
        <w:trPr>
          <w:trHeight w:val="327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11234" w:rsidP="00546DE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Total:15</w:t>
            </w:r>
            <w:r w:rsidR="0020056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BA047C" w:rsidRDefault="00BA047C" w:rsidP="00200565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52"/>
        <w:gridCol w:w="1295"/>
        <w:gridCol w:w="1439"/>
        <w:gridCol w:w="1583"/>
        <w:gridCol w:w="1556"/>
        <w:gridCol w:w="1894"/>
      </w:tblGrid>
      <w:tr w:rsidR="00200565" w:rsidRPr="00946C7B" w:rsidTr="00546DE3">
        <w:trPr>
          <w:trHeight w:val="63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b/>
                <w:bCs/>
                <w:sz w:val="16"/>
                <w:szCs w:val="16"/>
              </w:rPr>
              <w:t>SCY- 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Staff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Staff on Youth 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Substantiated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Youth on Youth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Unsubstantiated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 xml:space="preserve">Youth on Youth </w:t>
            </w:r>
          </w:p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Unfounded</w:t>
            </w:r>
          </w:p>
        </w:tc>
      </w:tr>
      <w:tr w:rsidR="00200565" w:rsidRPr="00946C7B" w:rsidTr="00546DE3">
        <w:trPr>
          <w:trHeight w:val="30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11234" w:rsidP="0021123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Total:3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546DE3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200565" w:rsidP="00546DE3">
            <w:pPr>
              <w:jc w:val="center"/>
              <w:rPr>
                <w:sz w:val="16"/>
                <w:szCs w:val="16"/>
              </w:rPr>
            </w:pPr>
            <w:r w:rsidRPr="00946C7B">
              <w:rPr>
                <w:sz w:val="16"/>
                <w:szCs w:val="16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65" w:rsidRPr="00946C7B" w:rsidRDefault="00625EC7" w:rsidP="00546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00565" w:rsidRDefault="00200565" w:rsidP="00200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0565" w:rsidRPr="00946C7B" w:rsidTr="00546DE3">
        <w:trPr>
          <w:jc w:val="center"/>
        </w:trPr>
        <w:tc>
          <w:tcPr>
            <w:tcW w:w="4788" w:type="dxa"/>
          </w:tcPr>
          <w:p w:rsidR="00200565" w:rsidRPr="00946C7B" w:rsidRDefault="00200565" w:rsidP="00546DE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Staff/Youth</w:t>
            </w:r>
          </w:p>
        </w:tc>
        <w:tc>
          <w:tcPr>
            <w:tcW w:w="4788" w:type="dxa"/>
          </w:tcPr>
          <w:p w:rsidR="00200565" w:rsidRPr="00946C7B" w:rsidRDefault="00200565" w:rsidP="00546DE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6C7B">
              <w:rPr>
                <w:b/>
                <w:sz w:val="16"/>
                <w:szCs w:val="16"/>
              </w:rPr>
              <w:t>Youth/Youth</w:t>
            </w:r>
          </w:p>
        </w:tc>
      </w:tr>
      <w:tr w:rsidR="00200565" w:rsidRPr="008D773C" w:rsidTr="00546DE3">
        <w:trPr>
          <w:jc w:val="center"/>
        </w:trPr>
        <w:tc>
          <w:tcPr>
            <w:tcW w:w="4788" w:type="dxa"/>
          </w:tcPr>
          <w:p w:rsidR="00200565" w:rsidRPr="00B975FD" w:rsidRDefault="00625EC7" w:rsidP="00546DE3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788" w:type="dxa"/>
          </w:tcPr>
          <w:p w:rsidR="00200565" w:rsidRPr="00B975FD" w:rsidRDefault="00625EC7" w:rsidP="00546DE3">
            <w:pPr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</w:tbl>
    <w:p w:rsidR="00200565" w:rsidRPr="008241B5" w:rsidRDefault="00200565" w:rsidP="009A0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31EC" w:rsidRDefault="008C31EC" w:rsidP="009A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FE" w:rsidRPr="00946C7B" w:rsidRDefault="00F569FE" w:rsidP="009A0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D1B" w:rsidRDefault="00051D1B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staff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01">
        <w:rPr>
          <w:rFonts w:ascii="Times New Roman" w:hAnsi="Times New Roman"/>
          <w:sz w:val="24"/>
          <w:szCs w:val="24"/>
        </w:rPr>
        <w:t>sexual abuse and sexual harassment (</w:t>
      </w:r>
      <w:r w:rsidR="003F21E5">
        <w:rPr>
          <w:rFonts w:ascii="Times New Roman" w:hAnsi="Times New Roman"/>
          <w:sz w:val="24"/>
          <w:szCs w:val="24"/>
        </w:rPr>
        <w:t>SA/SH</w:t>
      </w:r>
      <w:r w:rsidR="001B51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related incidents reported in the secure facilities</w:t>
      </w:r>
      <w:r w:rsidR="0063058C">
        <w:rPr>
          <w:rFonts w:ascii="Times New Roman" w:hAnsi="Times New Roman"/>
          <w:sz w:val="24"/>
          <w:szCs w:val="24"/>
        </w:rPr>
        <w:t xml:space="preserve"> (Bridge City Center for Youth (BCCY), Swanson Cen</w:t>
      </w:r>
      <w:r w:rsidR="003F21E5">
        <w:rPr>
          <w:rFonts w:ascii="Times New Roman" w:hAnsi="Times New Roman"/>
          <w:sz w:val="24"/>
          <w:szCs w:val="24"/>
        </w:rPr>
        <w:t>ter for Youth-Monroe (SCY-M),</w:t>
      </w:r>
      <w:r w:rsidR="0063058C">
        <w:rPr>
          <w:rFonts w:ascii="Times New Roman" w:hAnsi="Times New Roman"/>
          <w:sz w:val="24"/>
          <w:szCs w:val="24"/>
        </w:rPr>
        <w:t xml:space="preserve"> Swanson Center for Youth-Columbia (SCY-C)</w:t>
      </w:r>
      <w:r w:rsidR="003F21E5">
        <w:rPr>
          <w:rFonts w:ascii="Times New Roman" w:hAnsi="Times New Roman"/>
          <w:sz w:val="24"/>
          <w:szCs w:val="24"/>
        </w:rPr>
        <w:t>, and Acadiana Center for Youth (ACY)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01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outcomes of the investigations.</w:t>
      </w: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B06083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anchor distT="0" distB="0" distL="114300" distR="114300" simplePos="0" relativeHeight="251658240" behindDoc="0" locked="0" layoutInCell="1" allowOverlap="1">
            <wp:simplePos x="457200" y="1388962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3481705"/>
            <wp:effectExtent l="0" t="0" r="0" b="444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F13C2">
        <w:rPr>
          <w:rFonts w:ascii="Times New Roman" w:hAnsi="Times New Roman"/>
          <w:sz w:val="24"/>
          <w:szCs w:val="24"/>
        </w:rPr>
        <w:br w:type="textWrapping" w:clear="all"/>
      </w: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17"/>
        <w:gridCol w:w="1261"/>
        <w:gridCol w:w="1261"/>
        <w:gridCol w:w="1260"/>
      </w:tblGrid>
      <w:tr w:rsidR="00211234" w:rsidRPr="008D773C" w:rsidTr="00211234">
        <w:tc>
          <w:tcPr>
            <w:tcW w:w="2511" w:type="pct"/>
          </w:tcPr>
          <w:p w:rsidR="00211234" w:rsidRPr="008D773C" w:rsidRDefault="00211234" w:rsidP="00D21538">
            <w:pPr>
              <w:rPr>
                <w:b/>
              </w:rPr>
            </w:pPr>
            <w:r w:rsidRPr="008D773C">
              <w:rPr>
                <w:b/>
              </w:rPr>
              <w:t>Secure Facility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11234" w:rsidRPr="00C25D2D" w:rsidTr="00211234">
        <w:tc>
          <w:tcPr>
            <w:tcW w:w="2511" w:type="pct"/>
          </w:tcPr>
          <w:p w:rsidR="00211234" w:rsidRPr="00C25D2D" w:rsidRDefault="00211234" w:rsidP="00D21538">
            <w:r>
              <w:t>BCCY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12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8</w:t>
            </w:r>
          </w:p>
        </w:tc>
      </w:tr>
      <w:tr w:rsidR="00211234" w:rsidRPr="00C25D2D" w:rsidTr="00211234">
        <w:tc>
          <w:tcPr>
            <w:tcW w:w="2511" w:type="pct"/>
          </w:tcPr>
          <w:p w:rsidR="00211234" w:rsidRPr="00C25D2D" w:rsidRDefault="00211234" w:rsidP="00D21538">
            <w:r>
              <w:t>SCY-M</w:t>
            </w:r>
          </w:p>
        </w:tc>
        <w:tc>
          <w:tcPr>
            <w:tcW w:w="830" w:type="pct"/>
          </w:tcPr>
          <w:p w:rsidR="00211234" w:rsidRDefault="00211234" w:rsidP="00211234">
            <w:pPr>
              <w:jc w:val="center"/>
            </w:pPr>
            <w:r>
              <w:t>5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10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5</w:t>
            </w:r>
          </w:p>
        </w:tc>
      </w:tr>
      <w:tr w:rsidR="00211234" w:rsidRPr="00C25D2D" w:rsidTr="00211234">
        <w:tc>
          <w:tcPr>
            <w:tcW w:w="2511" w:type="pct"/>
          </w:tcPr>
          <w:p w:rsidR="00211234" w:rsidRPr="00C25D2D" w:rsidRDefault="00211234" w:rsidP="00D21538">
            <w:r>
              <w:t>SCY-C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0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2</w:t>
            </w:r>
          </w:p>
        </w:tc>
      </w:tr>
      <w:tr w:rsidR="00211234" w:rsidRPr="00C25D2D" w:rsidTr="00211234">
        <w:tc>
          <w:tcPr>
            <w:tcW w:w="2511" w:type="pct"/>
          </w:tcPr>
          <w:p w:rsidR="00211234" w:rsidRDefault="00211234" w:rsidP="00D21538">
            <w:r>
              <w:t>ACY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3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1</w:t>
            </w:r>
          </w:p>
        </w:tc>
        <w:tc>
          <w:tcPr>
            <w:tcW w:w="830" w:type="pct"/>
          </w:tcPr>
          <w:p w:rsidR="00211234" w:rsidRDefault="00211234" w:rsidP="00D21538">
            <w:pPr>
              <w:jc w:val="center"/>
            </w:pPr>
            <w:r>
              <w:t>N/A</w:t>
            </w:r>
          </w:p>
        </w:tc>
      </w:tr>
      <w:tr w:rsidR="00211234" w:rsidRPr="00C25D2D" w:rsidTr="00211234">
        <w:trPr>
          <w:trHeight w:val="98"/>
        </w:trPr>
        <w:tc>
          <w:tcPr>
            <w:tcW w:w="2511" w:type="pct"/>
          </w:tcPr>
          <w:p w:rsidR="00211234" w:rsidRPr="00C25D2D" w:rsidRDefault="00211234" w:rsidP="00D21538">
            <w:r w:rsidRPr="00C25D2D">
              <w:t xml:space="preserve">Total Number </w:t>
            </w:r>
          </w:p>
        </w:tc>
        <w:tc>
          <w:tcPr>
            <w:tcW w:w="830" w:type="pct"/>
          </w:tcPr>
          <w:p w:rsidR="00211234" w:rsidRDefault="00211234" w:rsidP="00211234">
            <w:pPr>
              <w:jc w:val="center"/>
            </w:pPr>
            <w:r>
              <w:t>11</w:t>
            </w:r>
          </w:p>
        </w:tc>
        <w:tc>
          <w:tcPr>
            <w:tcW w:w="830" w:type="pct"/>
          </w:tcPr>
          <w:p w:rsidR="00211234" w:rsidRDefault="00211234" w:rsidP="00B74FC2">
            <w:pPr>
              <w:jc w:val="center"/>
            </w:pPr>
            <w:r>
              <w:t>23</w:t>
            </w:r>
          </w:p>
        </w:tc>
        <w:tc>
          <w:tcPr>
            <w:tcW w:w="830" w:type="pct"/>
          </w:tcPr>
          <w:p w:rsidR="00211234" w:rsidRDefault="00211234" w:rsidP="00B74FC2">
            <w:pPr>
              <w:jc w:val="center"/>
            </w:pPr>
            <w:r>
              <w:t>15</w:t>
            </w:r>
          </w:p>
        </w:tc>
      </w:tr>
    </w:tbl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59" w:rsidRDefault="00AA0B59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3A" w:rsidRDefault="00BA263A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should be noted that 13.1% of the SA/SH reported during 2019 were pending outcomes at the time of this report. </w:t>
      </w:r>
    </w:p>
    <w:p w:rsidR="00BA263A" w:rsidRDefault="00BA263A" w:rsidP="00BA26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21E5" w:rsidRDefault="00BA263A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234">
        <w:rPr>
          <w:rFonts w:ascii="Times New Roman" w:hAnsi="Times New Roman"/>
          <w:sz w:val="24"/>
          <w:szCs w:val="24"/>
        </w:rPr>
        <w:t>In 2020, the Agency experienced a 52.2</w:t>
      </w:r>
      <w:r>
        <w:rPr>
          <w:rFonts w:ascii="Times New Roman" w:hAnsi="Times New Roman"/>
          <w:sz w:val="24"/>
          <w:szCs w:val="24"/>
        </w:rPr>
        <w:t xml:space="preserve">% </w:t>
      </w:r>
      <w:r w:rsidR="00211234">
        <w:rPr>
          <w:rFonts w:ascii="Times New Roman" w:hAnsi="Times New Roman"/>
          <w:sz w:val="24"/>
          <w:szCs w:val="24"/>
        </w:rPr>
        <w:t>de</w:t>
      </w:r>
      <w:r w:rsidR="00625EC7">
        <w:rPr>
          <w:rFonts w:ascii="Times New Roman" w:hAnsi="Times New Roman"/>
          <w:sz w:val="24"/>
          <w:szCs w:val="24"/>
        </w:rPr>
        <w:t>crease</w:t>
      </w:r>
      <w:r w:rsidR="008E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number of staff on youth related SA/SH  </w:t>
      </w:r>
      <w:r w:rsidR="008E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incidents </w:t>
      </w:r>
      <w:r w:rsidR="00211234">
        <w:rPr>
          <w:rFonts w:ascii="Times New Roman" w:hAnsi="Times New Roman"/>
          <w:sz w:val="24"/>
          <w:szCs w:val="24"/>
        </w:rPr>
        <w:t xml:space="preserve">when </w:t>
      </w:r>
      <w:r>
        <w:rPr>
          <w:rFonts w:ascii="Times New Roman" w:hAnsi="Times New Roman"/>
          <w:sz w:val="24"/>
          <w:szCs w:val="24"/>
        </w:rPr>
        <w:t xml:space="preserve">compared to the previous year. </w:t>
      </w:r>
      <w:r w:rsidR="008E656E">
        <w:rPr>
          <w:rFonts w:ascii="Times New Roman" w:hAnsi="Times New Roman"/>
          <w:sz w:val="24"/>
          <w:szCs w:val="24"/>
        </w:rPr>
        <w:t xml:space="preserve">  </w:t>
      </w:r>
      <w:r w:rsidR="008E656E" w:rsidRPr="00B44AC0">
        <w:rPr>
          <w:rFonts w:ascii="Times New Roman" w:hAnsi="Times New Roman"/>
          <w:sz w:val="24"/>
          <w:szCs w:val="24"/>
        </w:rPr>
        <w:t xml:space="preserve"> </w:t>
      </w:r>
    </w:p>
    <w:p w:rsidR="00211234" w:rsidRDefault="00211234" w:rsidP="003F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56E" w:rsidRPr="00B44AC0" w:rsidRDefault="00211234" w:rsidP="008E6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exception of ACY, all of the secure facilities experienced a decrease in the number of staff</w:t>
      </w:r>
      <w:r w:rsidR="008E656E">
        <w:rPr>
          <w:rFonts w:ascii="Times New Roman" w:hAnsi="Times New Roman"/>
          <w:sz w:val="24"/>
          <w:szCs w:val="24"/>
        </w:rPr>
        <w:t xml:space="preserve"> on youth </w:t>
      </w:r>
      <w:r w:rsidR="003F21E5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related incidents from the previous year</w:t>
      </w:r>
      <w:r w:rsidR="00625EC7">
        <w:rPr>
          <w:rFonts w:ascii="Times New Roman" w:hAnsi="Times New Roman"/>
          <w:sz w:val="24"/>
          <w:szCs w:val="24"/>
        </w:rPr>
        <w:t xml:space="preserve">. </w:t>
      </w: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AA0B59" w:rsidP="008A70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AC0">
        <w:rPr>
          <w:rFonts w:ascii="Times New Roman" w:hAnsi="Times New Roman"/>
          <w:sz w:val="24"/>
          <w:szCs w:val="24"/>
        </w:rPr>
        <w:t xml:space="preserve">In </w:t>
      </w:r>
      <w:r w:rsidR="00211234">
        <w:rPr>
          <w:rFonts w:ascii="Times New Roman" w:hAnsi="Times New Roman"/>
          <w:sz w:val="24"/>
          <w:szCs w:val="24"/>
        </w:rPr>
        <w:t>2020, a total of 11</w:t>
      </w:r>
      <w:r w:rsidR="008571E0">
        <w:rPr>
          <w:rFonts w:ascii="Times New Roman" w:hAnsi="Times New Roman"/>
          <w:sz w:val="24"/>
          <w:szCs w:val="24"/>
        </w:rPr>
        <w:t xml:space="preserve"> staf</w:t>
      </w:r>
      <w:r w:rsidR="00211234">
        <w:rPr>
          <w:rFonts w:ascii="Times New Roman" w:hAnsi="Times New Roman"/>
          <w:sz w:val="24"/>
          <w:szCs w:val="24"/>
        </w:rPr>
        <w:t>f on youth SA/SH were reported: 2 substantiated, 3 unsubstantiated, 6 unfounded.</w:t>
      </w:r>
      <w:r w:rsidR="008571E0">
        <w:rPr>
          <w:rFonts w:ascii="Times New Roman" w:hAnsi="Times New Roman"/>
          <w:sz w:val="24"/>
          <w:szCs w:val="24"/>
        </w:rPr>
        <w:t xml:space="preserve"> </w:t>
      </w:r>
      <w:r w:rsidR="00AC77FB">
        <w:rPr>
          <w:rFonts w:ascii="Times New Roman" w:hAnsi="Times New Roman"/>
          <w:sz w:val="24"/>
          <w:szCs w:val="24"/>
        </w:rPr>
        <w:t xml:space="preserve"> </w:t>
      </w:r>
      <w:r w:rsidRPr="00B44AC0">
        <w:rPr>
          <w:rFonts w:ascii="Times New Roman" w:hAnsi="Times New Roman"/>
          <w:sz w:val="24"/>
          <w:szCs w:val="24"/>
        </w:rPr>
        <w:t xml:space="preserve"> </w:t>
      </w:r>
      <w:r w:rsidR="008E656E">
        <w:rPr>
          <w:rFonts w:ascii="Times New Roman" w:hAnsi="Times New Roman"/>
          <w:sz w:val="24"/>
          <w:szCs w:val="24"/>
        </w:rPr>
        <w:t xml:space="preserve"> </w:t>
      </w:r>
    </w:p>
    <w:p w:rsidR="005B257D" w:rsidRPr="005B257D" w:rsidRDefault="005B257D" w:rsidP="005B2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7D" w:rsidRPr="00BA047C" w:rsidRDefault="005B257D" w:rsidP="005B25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ACY opened its campus to youth in </w:t>
      </w:r>
      <w:r w:rsidR="003F21E5">
        <w:rPr>
          <w:rFonts w:ascii="Times New Roman" w:hAnsi="Times New Roman"/>
          <w:sz w:val="24"/>
          <w:szCs w:val="24"/>
        </w:rPr>
        <w:t xml:space="preserve">2019; therefore, no data </w:t>
      </w:r>
      <w:r w:rsidR="008571E0">
        <w:rPr>
          <w:rFonts w:ascii="Times New Roman" w:hAnsi="Times New Roman"/>
          <w:sz w:val="24"/>
          <w:szCs w:val="24"/>
        </w:rPr>
        <w:t xml:space="preserve">for this facility </w:t>
      </w:r>
      <w:r w:rsidR="003F21E5">
        <w:rPr>
          <w:rFonts w:ascii="Times New Roman" w:hAnsi="Times New Roman"/>
          <w:sz w:val="24"/>
          <w:szCs w:val="24"/>
        </w:rPr>
        <w:t xml:space="preserve">exists for </w:t>
      </w:r>
      <w:r w:rsidR="00211234">
        <w:rPr>
          <w:rFonts w:ascii="Times New Roman" w:hAnsi="Times New Roman"/>
          <w:sz w:val="24"/>
          <w:szCs w:val="24"/>
        </w:rPr>
        <w:t>the 2018 year.</w:t>
      </w:r>
    </w:p>
    <w:p w:rsidR="008A70DC" w:rsidRPr="00B44AC0" w:rsidRDefault="008A70DC" w:rsidP="008A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Pr="00544138" w:rsidRDefault="008A70DC" w:rsidP="00544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38">
        <w:rPr>
          <w:rFonts w:ascii="Times New Roman" w:hAnsi="Times New Roman"/>
          <w:sz w:val="24"/>
          <w:szCs w:val="24"/>
        </w:rPr>
        <w:t xml:space="preserve"> </w:t>
      </w:r>
      <w:r w:rsidR="00544138" w:rsidRPr="00544138">
        <w:rPr>
          <w:rFonts w:ascii="Times New Roman" w:hAnsi="Times New Roman"/>
          <w:sz w:val="24"/>
          <w:szCs w:val="24"/>
        </w:rPr>
        <w:t xml:space="preserve"> </w:t>
      </w:r>
    </w:p>
    <w:p w:rsidR="008A70DC" w:rsidRDefault="008A70DC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DE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youth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3F21E5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</w:t>
      </w:r>
      <w:r w:rsidR="007D6A04">
        <w:rPr>
          <w:rFonts w:ascii="Times New Roman" w:hAnsi="Times New Roman"/>
          <w:sz w:val="24"/>
          <w:szCs w:val="24"/>
        </w:rPr>
        <w:t xml:space="preserve">related </w:t>
      </w:r>
      <w:r>
        <w:rPr>
          <w:rFonts w:ascii="Times New Roman" w:hAnsi="Times New Roman"/>
          <w:sz w:val="24"/>
          <w:szCs w:val="24"/>
        </w:rPr>
        <w:t>incidents reported in the secure facilities and the outcome of the investigation</w:t>
      </w:r>
      <w:r w:rsidR="00347A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0EAA17E3" wp14:editId="2E630874">
            <wp:extent cx="6400800" cy="3481705"/>
            <wp:effectExtent l="0" t="0" r="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10"/>
        <w:gridCol w:w="1263"/>
        <w:gridCol w:w="1263"/>
        <w:gridCol w:w="1263"/>
      </w:tblGrid>
      <w:tr w:rsidR="00DF13C2" w:rsidRPr="00C25D2D" w:rsidTr="00DF13C2">
        <w:tc>
          <w:tcPr>
            <w:tcW w:w="2507" w:type="pct"/>
          </w:tcPr>
          <w:p w:rsidR="00DF13C2" w:rsidRPr="008D773C" w:rsidRDefault="00DF13C2" w:rsidP="00946C7B">
            <w:pPr>
              <w:rPr>
                <w:b/>
              </w:rPr>
            </w:pPr>
            <w:r w:rsidRPr="008D773C">
              <w:rPr>
                <w:b/>
              </w:rPr>
              <w:t>Secure Facility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F13C2" w:rsidRPr="00C25D2D" w:rsidTr="00DF13C2">
        <w:tc>
          <w:tcPr>
            <w:tcW w:w="2507" w:type="pct"/>
          </w:tcPr>
          <w:p w:rsidR="00DF13C2" w:rsidRPr="00C25D2D" w:rsidRDefault="00DF13C2" w:rsidP="00946C7B">
            <w:r>
              <w:t>BCCY</w:t>
            </w:r>
          </w:p>
        </w:tc>
        <w:tc>
          <w:tcPr>
            <w:tcW w:w="831" w:type="pct"/>
          </w:tcPr>
          <w:p w:rsidR="00DF13C2" w:rsidRDefault="00DF13C2" w:rsidP="006364BA">
            <w:pPr>
              <w:jc w:val="center"/>
            </w:pPr>
            <w:r>
              <w:t>15</w:t>
            </w:r>
          </w:p>
        </w:tc>
        <w:tc>
          <w:tcPr>
            <w:tcW w:w="831" w:type="pct"/>
          </w:tcPr>
          <w:p w:rsidR="00DF13C2" w:rsidRDefault="00DF13C2" w:rsidP="006364BA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DF13C2" w:rsidRDefault="00DF13C2" w:rsidP="006364BA">
            <w:pPr>
              <w:jc w:val="center"/>
            </w:pPr>
            <w:r>
              <w:t>7</w:t>
            </w:r>
          </w:p>
        </w:tc>
      </w:tr>
      <w:tr w:rsidR="00DF13C2" w:rsidRPr="00C25D2D" w:rsidTr="00DF13C2">
        <w:tc>
          <w:tcPr>
            <w:tcW w:w="2507" w:type="pct"/>
          </w:tcPr>
          <w:p w:rsidR="00DF13C2" w:rsidRPr="00C25D2D" w:rsidRDefault="00DF13C2" w:rsidP="00946C7B">
            <w:r>
              <w:t>SCY-M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25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10</w:t>
            </w:r>
          </w:p>
        </w:tc>
      </w:tr>
      <w:tr w:rsidR="00DF13C2" w:rsidRPr="00C25D2D" w:rsidTr="00DF13C2">
        <w:tc>
          <w:tcPr>
            <w:tcW w:w="2507" w:type="pct"/>
          </w:tcPr>
          <w:p w:rsidR="00DF13C2" w:rsidRPr="00C25D2D" w:rsidRDefault="00DF13C2" w:rsidP="00946C7B">
            <w:r>
              <w:t>SCY-C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6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1</w:t>
            </w:r>
          </w:p>
        </w:tc>
      </w:tr>
      <w:tr w:rsidR="00DF13C2" w:rsidRPr="00C25D2D" w:rsidTr="00DF13C2">
        <w:tc>
          <w:tcPr>
            <w:tcW w:w="2507" w:type="pct"/>
          </w:tcPr>
          <w:p w:rsidR="00DF13C2" w:rsidRDefault="00DF13C2" w:rsidP="00946C7B">
            <w:r>
              <w:t>ACY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DF13C2" w:rsidRDefault="00DF13C2" w:rsidP="00946C7B">
            <w:pPr>
              <w:jc w:val="center"/>
            </w:pPr>
            <w:r>
              <w:t>N/A</w:t>
            </w:r>
          </w:p>
        </w:tc>
      </w:tr>
      <w:tr w:rsidR="00DF13C2" w:rsidRPr="00C25D2D" w:rsidTr="00DF13C2">
        <w:trPr>
          <w:trHeight w:val="98"/>
        </w:trPr>
        <w:tc>
          <w:tcPr>
            <w:tcW w:w="2507" w:type="pct"/>
          </w:tcPr>
          <w:p w:rsidR="00DF13C2" w:rsidRPr="00C25D2D" w:rsidRDefault="00DF13C2" w:rsidP="00946C7B">
            <w:r w:rsidRPr="00C25D2D">
              <w:t xml:space="preserve">Total Number </w:t>
            </w:r>
          </w:p>
        </w:tc>
        <w:tc>
          <w:tcPr>
            <w:tcW w:w="831" w:type="pct"/>
          </w:tcPr>
          <w:p w:rsidR="00DF13C2" w:rsidRDefault="00DF13C2" w:rsidP="00B74FC2">
            <w:pPr>
              <w:jc w:val="center"/>
            </w:pPr>
            <w:r>
              <w:t>29</w:t>
            </w:r>
          </w:p>
        </w:tc>
        <w:tc>
          <w:tcPr>
            <w:tcW w:w="831" w:type="pct"/>
          </w:tcPr>
          <w:p w:rsidR="00DF13C2" w:rsidRDefault="00DF13C2" w:rsidP="00B74FC2">
            <w:pPr>
              <w:jc w:val="center"/>
            </w:pPr>
            <w:r>
              <w:t>35</w:t>
            </w:r>
          </w:p>
        </w:tc>
        <w:tc>
          <w:tcPr>
            <w:tcW w:w="831" w:type="pct"/>
          </w:tcPr>
          <w:p w:rsidR="00DF13C2" w:rsidRDefault="00DF13C2" w:rsidP="00B74FC2">
            <w:pPr>
              <w:jc w:val="center"/>
            </w:pPr>
            <w:r>
              <w:t>18</w:t>
            </w:r>
          </w:p>
        </w:tc>
      </w:tr>
    </w:tbl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A61" w:rsidRDefault="00164A61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31D" w:rsidRDefault="0091531D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409" w:rsidRPr="00B74BFE" w:rsidRDefault="00BA135C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DF13C2">
        <w:rPr>
          <w:rFonts w:ascii="Times New Roman" w:hAnsi="Times New Roman"/>
          <w:sz w:val="24"/>
          <w:szCs w:val="24"/>
        </w:rPr>
        <w:t>2020</w:t>
      </w:r>
      <w:r w:rsidR="00EB592F">
        <w:rPr>
          <w:rFonts w:ascii="Times New Roman" w:hAnsi="Times New Roman"/>
          <w:sz w:val="24"/>
          <w:szCs w:val="24"/>
        </w:rPr>
        <w:t xml:space="preserve"> </w:t>
      </w:r>
      <w:r w:rsidR="00DF13C2">
        <w:rPr>
          <w:rFonts w:ascii="Times New Roman" w:hAnsi="Times New Roman"/>
          <w:sz w:val="24"/>
          <w:szCs w:val="24"/>
        </w:rPr>
        <w:t>there was a 23</w:t>
      </w:r>
      <w:r w:rsidR="00C24375">
        <w:rPr>
          <w:rFonts w:ascii="Times New Roman" w:hAnsi="Times New Roman"/>
          <w:sz w:val="24"/>
          <w:szCs w:val="24"/>
        </w:rPr>
        <w:t xml:space="preserve">% </w:t>
      </w:r>
      <w:r w:rsidR="00DF13C2">
        <w:rPr>
          <w:rFonts w:ascii="Times New Roman" w:hAnsi="Times New Roman"/>
          <w:sz w:val="24"/>
          <w:szCs w:val="24"/>
        </w:rPr>
        <w:t>de</w:t>
      </w:r>
      <w:r w:rsidR="00FB7736">
        <w:rPr>
          <w:rFonts w:ascii="Times New Roman" w:hAnsi="Times New Roman"/>
          <w:sz w:val="24"/>
          <w:szCs w:val="24"/>
        </w:rPr>
        <w:t xml:space="preserve">crease in SA/SH allegations when </w:t>
      </w:r>
      <w:r w:rsidR="00C24375">
        <w:rPr>
          <w:rFonts w:ascii="Times New Roman" w:hAnsi="Times New Roman"/>
          <w:sz w:val="24"/>
          <w:szCs w:val="24"/>
        </w:rPr>
        <w:t xml:space="preserve">compared to the previous year.  </w:t>
      </w:r>
      <w:r w:rsidR="000404A6" w:rsidRPr="00B74BFE">
        <w:rPr>
          <w:rFonts w:ascii="Times New Roman" w:hAnsi="Times New Roman"/>
          <w:sz w:val="24"/>
          <w:szCs w:val="24"/>
        </w:rPr>
        <w:t xml:space="preserve"> </w:t>
      </w:r>
    </w:p>
    <w:p w:rsidR="00B74BFE" w:rsidRDefault="00B74BFE" w:rsidP="00B74BF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15A3" w:rsidRDefault="00DF13C2" w:rsidP="00B74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</w:t>
      </w:r>
      <w:r w:rsidR="00C015A3">
        <w:rPr>
          <w:rFonts w:ascii="Times New Roman" w:hAnsi="Times New Roman"/>
          <w:sz w:val="24"/>
          <w:szCs w:val="24"/>
        </w:rPr>
        <w:t xml:space="preserve"> SCY-M</w:t>
      </w:r>
      <w:r>
        <w:rPr>
          <w:rFonts w:ascii="Times New Roman" w:hAnsi="Times New Roman"/>
          <w:sz w:val="24"/>
          <w:szCs w:val="24"/>
        </w:rPr>
        <w:t xml:space="preserve"> and SCY-C e</w:t>
      </w:r>
      <w:r w:rsidR="00870F0D">
        <w:rPr>
          <w:rFonts w:ascii="Times New Roman" w:hAnsi="Times New Roman"/>
          <w:sz w:val="24"/>
          <w:szCs w:val="24"/>
        </w:rPr>
        <w:t>xperienced a decr</w:t>
      </w:r>
      <w:r w:rsidR="00C015A3">
        <w:rPr>
          <w:rFonts w:ascii="Times New Roman" w:hAnsi="Times New Roman"/>
          <w:sz w:val="24"/>
          <w:szCs w:val="24"/>
        </w:rPr>
        <w:t>ease in the total number of SA/SH</w:t>
      </w:r>
      <w:r w:rsidR="00400F55">
        <w:rPr>
          <w:rFonts w:ascii="Times New Roman" w:hAnsi="Times New Roman"/>
          <w:sz w:val="24"/>
          <w:szCs w:val="24"/>
        </w:rPr>
        <w:t xml:space="preserve"> related incidents.</w:t>
      </w:r>
    </w:p>
    <w:p w:rsidR="008571E0" w:rsidRDefault="008571E0" w:rsidP="008571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4BFE" w:rsidRPr="00D21538" w:rsidRDefault="00870F0D" w:rsidP="00857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BCC</w:t>
      </w:r>
      <w:r w:rsidR="00DF13C2">
        <w:rPr>
          <w:rFonts w:ascii="Times New Roman" w:hAnsi="Times New Roman"/>
          <w:sz w:val="24"/>
          <w:szCs w:val="24"/>
        </w:rPr>
        <w:t>Y experienced an 80% in</w:t>
      </w:r>
      <w:r>
        <w:rPr>
          <w:rFonts w:ascii="Times New Roman" w:hAnsi="Times New Roman"/>
          <w:sz w:val="24"/>
          <w:szCs w:val="24"/>
        </w:rPr>
        <w:t xml:space="preserve">crease </w:t>
      </w:r>
      <w:r w:rsidR="00DF13C2">
        <w:rPr>
          <w:rFonts w:ascii="Times New Roman" w:hAnsi="Times New Roman"/>
          <w:sz w:val="24"/>
          <w:szCs w:val="24"/>
        </w:rPr>
        <w:t xml:space="preserve">in the number of youth on youth SA/SH allegations </w:t>
      </w:r>
      <w:r>
        <w:rPr>
          <w:rFonts w:ascii="Times New Roman" w:hAnsi="Times New Roman"/>
          <w:sz w:val="24"/>
          <w:szCs w:val="24"/>
        </w:rPr>
        <w:t>from the previous year</w:t>
      </w:r>
      <w:r w:rsidR="005B32D1">
        <w:rPr>
          <w:rFonts w:ascii="Times New Roman" w:hAnsi="Times New Roman"/>
          <w:sz w:val="24"/>
          <w:szCs w:val="24"/>
        </w:rPr>
        <w:t xml:space="preserve">, </w:t>
      </w:r>
      <w:r w:rsidR="00DF13C2">
        <w:rPr>
          <w:rFonts w:ascii="Times New Roman" w:hAnsi="Times New Roman"/>
          <w:sz w:val="24"/>
          <w:szCs w:val="24"/>
        </w:rPr>
        <w:t>while SCY-M experienced a 11.7</w:t>
      </w:r>
      <w:r>
        <w:rPr>
          <w:rFonts w:ascii="Times New Roman" w:hAnsi="Times New Roman"/>
          <w:sz w:val="24"/>
          <w:szCs w:val="24"/>
        </w:rPr>
        <w:t xml:space="preserve">% </w:t>
      </w:r>
      <w:r w:rsidR="00DF13C2">
        <w:rPr>
          <w:rFonts w:ascii="Times New Roman" w:hAnsi="Times New Roman"/>
          <w:sz w:val="24"/>
          <w:szCs w:val="24"/>
        </w:rPr>
        <w:t>de</w:t>
      </w:r>
      <w:r w:rsidR="001B5101">
        <w:rPr>
          <w:rFonts w:ascii="Times New Roman" w:hAnsi="Times New Roman"/>
          <w:sz w:val="24"/>
          <w:szCs w:val="24"/>
        </w:rPr>
        <w:t>crease in the number of youth on youth SA/SH related incidents</w:t>
      </w:r>
      <w:r w:rsidR="00B74BFE" w:rsidRPr="00D21538">
        <w:rPr>
          <w:rFonts w:ascii="Times New Roman" w:hAnsi="Times New Roman"/>
          <w:sz w:val="24"/>
          <w:szCs w:val="24"/>
        </w:rPr>
        <w:t xml:space="preserve">. </w:t>
      </w:r>
      <w:r w:rsidR="009132A7">
        <w:rPr>
          <w:rFonts w:ascii="Times New Roman" w:hAnsi="Times New Roman"/>
          <w:sz w:val="24"/>
          <w:szCs w:val="24"/>
        </w:rPr>
        <w:t xml:space="preserve"> </w:t>
      </w:r>
    </w:p>
    <w:p w:rsidR="00717A4A" w:rsidRPr="00700B87" w:rsidRDefault="00717A4A" w:rsidP="00700B8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C90" w:rsidRPr="00D21538" w:rsidRDefault="00DF13C2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2020, of the 29</w:t>
      </w:r>
      <w:r w:rsidR="00870F0D">
        <w:rPr>
          <w:rFonts w:ascii="Times New Roman" w:hAnsi="Times New Roman"/>
          <w:sz w:val="24"/>
          <w:szCs w:val="24"/>
        </w:rPr>
        <w:t xml:space="preserve"> PREA related youth on youth related incidents there were 3</w:t>
      </w:r>
      <w:r w:rsidR="00A67409">
        <w:rPr>
          <w:rFonts w:ascii="Times New Roman" w:hAnsi="Times New Roman"/>
          <w:sz w:val="24"/>
          <w:szCs w:val="24"/>
        </w:rPr>
        <w:t xml:space="preserve"> substantiated</w:t>
      </w:r>
      <w:r w:rsidR="00870F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 unsubstantiated and 14 unfounded and 2</w:t>
      </w:r>
      <w:r w:rsidR="0085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(1-BCCY/December &amp; 1-ACY-October) </w:t>
      </w:r>
      <w:r w:rsidR="008571E0">
        <w:rPr>
          <w:rFonts w:ascii="Times New Roman" w:hAnsi="Times New Roman"/>
          <w:sz w:val="24"/>
          <w:szCs w:val="24"/>
        </w:rPr>
        <w:t xml:space="preserve">were pending at the time </w:t>
      </w:r>
      <w:r>
        <w:rPr>
          <w:rFonts w:ascii="Times New Roman" w:hAnsi="Times New Roman"/>
          <w:sz w:val="24"/>
          <w:szCs w:val="24"/>
        </w:rPr>
        <w:t>of data collection</w:t>
      </w:r>
      <w:r w:rsidR="008571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7409">
        <w:rPr>
          <w:rFonts w:ascii="Times New Roman" w:hAnsi="Times New Roman"/>
          <w:sz w:val="24"/>
          <w:szCs w:val="24"/>
        </w:rPr>
        <w:t xml:space="preserve"> </w:t>
      </w:r>
    </w:p>
    <w:p w:rsidR="00AE2C90" w:rsidRPr="00D21538" w:rsidRDefault="00AE2C90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C90" w:rsidRDefault="00AE2C90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F0D" w:rsidRPr="00D21538" w:rsidRDefault="00870F0D" w:rsidP="00AE2C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BF" w:rsidRDefault="00DE46BF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C2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823" w:rsidRPr="00BB6A36" w:rsidRDefault="00693823" w:rsidP="002906A1">
      <w:pPr>
        <w:jc w:val="center"/>
        <w:rPr>
          <w:b/>
          <w:sz w:val="24"/>
          <w:szCs w:val="24"/>
        </w:rPr>
      </w:pPr>
      <w:r w:rsidRPr="00BB6A36">
        <w:rPr>
          <w:b/>
          <w:sz w:val="24"/>
          <w:szCs w:val="24"/>
        </w:rPr>
        <w:t>Month to Month Comparison</w:t>
      </w:r>
    </w:p>
    <w:p w:rsidR="00693823" w:rsidRPr="00B7160A" w:rsidRDefault="00B7160A" w:rsidP="00693823">
      <w:pPr>
        <w:jc w:val="center"/>
        <w:rPr>
          <w:b/>
          <w:sz w:val="24"/>
          <w:szCs w:val="24"/>
        </w:rPr>
      </w:pPr>
      <w:r w:rsidRPr="00B7160A">
        <w:rPr>
          <w:b/>
          <w:sz w:val="24"/>
          <w:szCs w:val="24"/>
        </w:rPr>
        <w:t xml:space="preserve">Secure Facilities </w:t>
      </w:r>
    </w:p>
    <w:tbl>
      <w:tblPr>
        <w:tblpPr w:leftFromText="180" w:rightFromText="180" w:vertAnchor="text" w:horzAnchor="margin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0"/>
      </w:tblGrid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January</w:t>
            </w:r>
          </w:p>
        </w:tc>
        <w:tc>
          <w:tcPr>
            <w:tcW w:w="1350" w:type="dxa"/>
          </w:tcPr>
          <w:p w:rsidR="00BB6A36" w:rsidRPr="006F35CC" w:rsidRDefault="00DD795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BB6A36" w:rsidRPr="006F35CC" w:rsidRDefault="00DD795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BB6A36" w:rsidRPr="006F35CC" w:rsidRDefault="00DD795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BB6A36" w:rsidRPr="006F35CC" w:rsidRDefault="00DD795A" w:rsidP="004371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BB6A36" w:rsidRPr="006F35CC" w:rsidRDefault="00DD795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BB6A36" w:rsidRPr="006F35CC" w:rsidRDefault="00DD795A" w:rsidP="004813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BB6A36" w:rsidRPr="006F35CC" w:rsidRDefault="00DD795A" w:rsidP="004813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BB6A36" w:rsidRPr="006F35CC" w:rsidRDefault="00DD795A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BB6A36" w:rsidRPr="006F35CC" w:rsidRDefault="00DD795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BB6A36" w:rsidRPr="006F35CC" w:rsidRDefault="00DD795A" w:rsidP="004813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B6A36" w:rsidRPr="006C5C3A" w:rsidTr="00EF4518">
        <w:trPr>
          <w:trHeight w:val="258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BB6A36" w:rsidRPr="006F35CC" w:rsidRDefault="00DD795A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6A36" w:rsidRPr="006C5C3A" w:rsidTr="00EF4518">
        <w:trPr>
          <w:trHeight w:val="265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BB6A36" w:rsidRPr="006F35CC" w:rsidRDefault="00DD795A" w:rsidP="007232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B6A36" w:rsidRPr="006C5C3A" w:rsidTr="00EF4518">
        <w:trPr>
          <w:trHeight w:val="267"/>
        </w:trPr>
        <w:tc>
          <w:tcPr>
            <w:tcW w:w="1435" w:type="dxa"/>
          </w:tcPr>
          <w:p w:rsidR="00BB6A36" w:rsidRPr="006F35CC" w:rsidRDefault="00BB6A36" w:rsidP="00EF451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BB6A36" w:rsidRPr="006F35CC" w:rsidRDefault="00DD795A" w:rsidP="005B32D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</w:tbl>
    <w:tbl>
      <w:tblPr>
        <w:tblpPr w:leftFromText="180" w:rightFromText="180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Pr="006F35CC">
              <w:rPr>
                <w:sz w:val="16"/>
                <w:szCs w:val="16"/>
              </w:rPr>
              <w:t>nuary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F4518" w:rsidRPr="006C5C3A" w:rsidTr="00EF4518">
        <w:trPr>
          <w:trHeight w:val="324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F4518" w:rsidRPr="006C5C3A" w:rsidTr="00EF4518">
        <w:trPr>
          <w:trHeight w:val="324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EF4518" w:rsidRPr="006F35CC" w:rsidRDefault="00CF468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518" w:rsidRPr="006C5C3A" w:rsidTr="00EF4518">
        <w:trPr>
          <w:trHeight w:val="324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EF4518" w:rsidRPr="006F35CC" w:rsidRDefault="00BE7CF8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F4518" w:rsidRPr="006C5C3A" w:rsidTr="00EF4518">
        <w:trPr>
          <w:trHeight w:val="335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EF4518" w:rsidRPr="006F35CC" w:rsidRDefault="00CF468A" w:rsidP="00EF45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4518" w:rsidRPr="006C5C3A" w:rsidTr="00EF4518">
        <w:trPr>
          <w:trHeight w:val="443"/>
        </w:trPr>
        <w:tc>
          <w:tcPr>
            <w:tcW w:w="1525" w:type="dxa"/>
          </w:tcPr>
          <w:p w:rsidR="00EF4518" w:rsidRPr="006F35CC" w:rsidRDefault="00EF4518" w:rsidP="00EF451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EF4518" w:rsidRPr="006F35CC" w:rsidRDefault="00BE7CF8" w:rsidP="0079555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</w:tr>
    </w:tbl>
    <w:tbl>
      <w:tblPr>
        <w:tblpPr w:leftFromText="180" w:rightFromText="180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 w:rsidRPr="006F35CC">
              <w:rPr>
                <w:sz w:val="16"/>
                <w:szCs w:val="16"/>
              </w:rPr>
              <w:t>nuary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95558" w:rsidRPr="006F35CC" w:rsidTr="00795558">
        <w:trPr>
          <w:trHeight w:val="324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February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April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May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95558" w:rsidRPr="006F35CC" w:rsidTr="00795558">
        <w:trPr>
          <w:trHeight w:val="324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June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July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August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October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5558" w:rsidRPr="006F35CC" w:rsidTr="00795558">
        <w:trPr>
          <w:trHeight w:val="324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95558" w:rsidRPr="006F35CC" w:rsidTr="00795558">
        <w:trPr>
          <w:trHeight w:val="335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sz w:val="16"/>
                <w:szCs w:val="16"/>
              </w:rPr>
            </w:pPr>
            <w:r w:rsidRPr="006F35CC">
              <w:rPr>
                <w:sz w:val="16"/>
                <w:szCs w:val="16"/>
              </w:rPr>
              <w:t>December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5558" w:rsidRPr="006F35CC" w:rsidTr="00433474">
        <w:trPr>
          <w:trHeight w:val="353"/>
        </w:trPr>
        <w:tc>
          <w:tcPr>
            <w:tcW w:w="1525" w:type="dxa"/>
          </w:tcPr>
          <w:p w:rsidR="00795558" w:rsidRPr="006F35CC" w:rsidRDefault="00795558" w:rsidP="00795558">
            <w:pPr>
              <w:spacing w:line="240" w:lineRule="auto"/>
              <w:rPr>
                <w:b/>
                <w:sz w:val="16"/>
                <w:szCs w:val="16"/>
              </w:rPr>
            </w:pPr>
            <w:r w:rsidRPr="006F35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795558" w:rsidRPr="006F35CC" w:rsidRDefault="00BE7CF8" w:rsidP="0079555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</w:tbl>
    <w:p w:rsidR="00546DE3" w:rsidRDefault="002906A1" w:rsidP="00BB6A36">
      <w:pPr>
        <w:tabs>
          <w:tab w:val="left" w:pos="2064"/>
          <w:tab w:val="left" w:pos="699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BE7CF8">
        <w:rPr>
          <w:b/>
          <w:sz w:val="16"/>
          <w:szCs w:val="16"/>
        </w:rPr>
        <w:t>2020</w:t>
      </w:r>
      <w:r w:rsidR="0069382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693823">
        <w:rPr>
          <w:b/>
          <w:sz w:val="16"/>
          <w:szCs w:val="16"/>
        </w:rPr>
        <w:t xml:space="preserve">       </w:t>
      </w:r>
      <w:r w:rsidR="00BB6A36">
        <w:rPr>
          <w:b/>
          <w:sz w:val="16"/>
          <w:szCs w:val="16"/>
        </w:rPr>
        <w:t xml:space="preserve">             </w:t>
      </w:r>
      <w:r w:rsidR="007B3E5F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   </w:t>
      </w:r>
      <w:r w:rsidR="00BB6A36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</w:t>
      </w:r>
      <w:r w:rsidR="007B3E5F">
        <w:rPr>
          <w:b/>
          <w:sz w:val="16"/>
          <w:szCs w:val="16"/>
        </w:rPr>
        <w:t xml:space="preserve"> </w:t>
      </w:r>
      <w:r w:rsidR="00955393">
        <w:rPr>
          <w:b/>
          <w:sz w:val="16"/>
          <w:szCs w:val="16"/>
        </w:rPr>
        <w:t>201</w:t>
      </w:r>
      <w:r w:rsidR="00BE7CF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20</w:t>
      </w:r>
      <w:r w:rsidR="00795558">
        <w:rPr>
          <w:b/>
          <w:sz w:val="16"/>
          <w:szCs w:val="16"/>
        </w:rPr>
        <w:t>1</w:t>
      </w:r>
      <w:r w:rsidR="00BE7CF8">
        <w:rPr>
          <w:b/>
          <w:sz w:val="16"/>
          <w:szCs w:val="16"/>
        </w:rPr>
        <w:t>8</w:t>
      </w:r>
      <w:r w:rsidR="00546DE3">
        <w:rPr>
          <w:b/>
          <w:sz w:val="16"/>
          <w:szCs w:val="16"/>
        </w:rPr>
        <w:tab/>
      </w:r>
      <w:r w:rsidR="00546DE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</w:t>
      </w:r>
    </w:p>
    <w:p w:rsidR="00795558" w:rsidRDefault="0079555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page" w:tblpX="1921" w:tblpY="115"/>
        <w:tblW w:w="3772" w:type="pct"/>
        <w:tblLook w:val="04A0" w:firstRow="1" w:lastRow="0" w:firstColumn="1" w:lastColumn="0" w:noHBand="0" w:noVBand="1"/>
      </w:tblPr>
      <w:tblGrid>
        <w:gridCol w:w="3808"/>
        <w:gridCol w:w="1263"/>
        <w:gridCol w:w="1263"/>
        <w:gridCol w:w="1263"/>
      </w:tblGrid>
      <w:tr w:rsidR="00DF13C2" w:rsidRPr="008D773C" w:rsidTr="00DF13C2">
        <w:tc>
          <w:tcPr>
            <w:tcW w:w="2506" w:type="pct"/>
          </w:tcPr>
          <w:p w:rsidR="00DF13C2" w:rsidRPr="008D773C" w:rsidRDefault="00DF13C2" w:rsidP="00795558">
            <w:pPr>
              <w:rPr>
                <w:b/>
              </w:rPr>
            </w:pPr>
            <w:r>
              <w:rPr>
                <w:b/>
              </w:rPr>
              <w:t xml:space="preserve">Side-by Side Facility Comparison 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F13C2" w:rsidRPr="00C25D2D" w:rsidTr="00DF13C2">
        <w:tc>
          <w:tcPr>
            <w:tcW w:w="2506" w:type="pct"/>
          </w:tcPr>
          <w:p w:rsidR="00DF13C2" w:rsidRPr="00C25D2D" w:rsidRDefault="00DF13C2" w:rsidP="00795558">
            <w:r>
              <w:t>BCCY</w:t>
            </w:r>
          </w:p>
        </w:tc>
        <w:tc>
          <w:tcPr>
            <w:tcW w:w="831" w:type="pct"/>
          </w:tcPr>
          <w:p w:rsidR="00DF13C2" w:rsidRDefault="00DD795A" w:rsidP="00795558">
            <w:pPr>
              <w:jc w:val="center"/>
            </w:pPr>
            <w:r>
              <w:t>17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15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15</w:t>
            </w:r>
          </w:p>
        </w:tc>
      </w:tr>
      <w:tr w:rsidR="00DF13C2" w:rsidRPr="00C25D2D" w:rsidTr="00DF13C2">
        <w:tc>
          <w:tcPr>
            <w:tcW w:w="2506" w:type="pct"/>
          </w:tcPr>
          <w:p w:rsidR="00DF13C2" w:rsidRPr="00C25D2D" w:rsidRDefault="00DF13C2" w:rsidP="00795558">
            <w:r>
              <w:t>SCY-M</w:t>
            </w:r>
          </w:p>
        </w:tc>
        <w:tc>
          <w:tcPr>
            <w:tcW w:w="831" w:type="pct"/>
          </w:tcPr>
          <w:p w:rsidR="00DF13C2" w:rsidRDefault="00DD795A" w:rsidP="00795558">
            <w:pPr>
              <w:jc w:val="center"/>
            </w:pPr>
            <w:r>
              <w:t>9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35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15</w:t>
            </w:r>
          </w:p>
        </w:tc>
      </w:tr>
      <w:tr w:rsidR="00DF13C2" w:rsidRPr="00C25D2D" w:rsidTr="00DF13C2">
        <w:tc>
          <w:tcPr>
            <w:tcW w:w="2506" w:type="pct"/>
          </w:tcPr>
          <w:p w:rsidR="00DF13C2" w:rsidRPr="00C25D2D" w:rsidRDefault="00DF13C2" w:rsidP="00795558">
            <w:r>
              <w:t>SCY-C</w:t>
            </w:r>
          </w:p>
        </w:tc>
        <w:tc>
          <w:tcPr>
            <w:tcW w:w="831" w:type="pct"/>
          </w:tcPr>
          <w:p w:rsidR="00DF13C2" w:rsidRDefault="00DD795A" w:rsidP="00795558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3</w:t>
            </w:r>
          </w:p>
        </w:tc>
      </w:tr>
      <w:tr w:rsidR="00DF13C2" w:rsidRPr="00C25D2D" w:rsidTr="00DF13C2">
        <w:tc>
          <w:tcPr>
            <w:tcW w:w="2506" w:type="pct"/>
          </w:tcPr>
          <w:p w:rsidR="00DF13C2" w:rsidRDefault="00DF13C2" w:rsidP="00795558">
            <w:r>
              <w:t>ACY</w:t>
            </w:r>
          </w:p>
        </w:tc>
        <w:tc>
          <w:tcPr>
            <w:tcW w:w="831" w:type="pct"/>
          </w:tcPr>
          <w:p w:rsidR="00DF13C2" w:rsidRDefault="00DD795A" w:rsidP="00795558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</w:pPr>
            <w:r>
              <w:t>N/A</w:t>
            </w:r>
          </w:p>
        </w:tc>
      </w:tr>
      <w:tr w:rsidR="00DF13C2" w:rsidRPr="00C25D2D" w:rsidTr="00DF13C2">
        <w:trPr>
          <w:trHeight w:val="98"/>
        </w:trPr>
        <w:tc>
          <w:tcPr>
            <w:tcW w:w="2506" w:type="pct"/>
          </w:tcPr>
          <w:p w:rsidR="00DF13C2" w:rsidRPr="000C0F5F" w:rsidRDefault="00DF13C2" w:rsidP="00795558">
            <w:pPr>
              <w:rPr>
                <w:b/>
              </w:rPr>
            </w:pPr>
            <w:r w:rsidRPr="000C0F5F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DF13C2" w:rsidRDefault="00DD795A" w:rsidP="007955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31" w:type="pct"/>
          </w:tcPr>
          <w:p w:rsidR="00DF13C2" w:rsidRDefault="00DF13C2" w:rsidP="0079555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46DE3" w:rsidRDefault="00546DE3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95558" w:rsidRDefault="0079555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95558" w:rsidRDefault="0079555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B5E82" w:rsidRDefault="007B5E82" w:rsidP="000A62B3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7B5E82">
        <w:rPr>
          <w:rFonts w:ascii="Times New Roman" w:hAnsi="Times New Roman"/>
          <w:b/>
          <w:sz w:val="24"/>
          <w:szCs w:val="24"/>
          <w:u w:val="single"/>
        </w:rPr>
        <w:t>Overall Data Review</w:t>
      </w:r>
    </w:p>
    <w:p w:rsidR="007B5E82" w:rsidRPr="007B5E82" w:rsidRDefault="007B5E82" w:rsidP="007B5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5CC7" w:rsidRPr="001529F0" w:rsidRDefault="00BA20EB" w:rsidP="00F40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F0">
        <w:rPr>
          <w:rFonts w:ascii="Times New Roman" w:hAnsi="Times New Roman"/>
          <w:sz w:val="24"/>
          <w:szCs w:val="24"/>
        </w:rPr>
        <w:t>Overall</w:t>
      </w:r>
      <w:r w:rsidR="001529F0" w:rsidRPr="001529F0">
        <w:rPr>
          <w:rFonts w:ascii="Times New Roman" w:hAnsi="Times New Roman"/>
          <w:sz w:val="24"/>
          <w:szCs w:val="24"/>
        </w:rPr>
        <w:t>,</w:t>
      </w:r>
      <w:r w:rsidRPr="001529F0">
        <w:rPr>
          <w:rFonts w:ascii="Times New Roman" w:hAnsi="Times New Roman"/>
          <w:sz w:val="24"/>
          <w:szCs w:val="24"/>
        </w:rPr>
        <w:t xml:space="preserve"> </w:t>
      </w:r>
      <w:r w:rsidR="00955393">
        <w:rPr>
          <w:rFonts w:ascii="Times New Roman" w:hAnsi="Times New Roman"/>
          <w:sz w:val="24"/>
          <w:szCs w:val="24"/>
        </w:rPr>
        <w:t xml:space="preserve">the Agency experienced </w:t>
      </w:r>
      <w:r w:rsidR="00DD795A">
        <w:rPr>
          <w:rFonts w:ascii="Times New Roman" w:hAnsi="Times New Roman"/>
          <w:sz w:val="24"/>
          <w:szCs w:val="24"/>
        </w:rPr>
        <w:t>an average 44</w:t>
      </w:r>
      <w:r w:rsidR="0063058C">
        <w:rPr>
          <w:rFonts w:ascii="Times New Roman" w:hAnsi="Times New Roman"/>
          <w:sz w:val="24"/>
          <w:szCs w:val="24"/>
        </w:rPr>
        <w:t xml:space="preserve"> </w:t>
      </w:r>
      <w:r w:rsidR="003440B4">
        <w:rPr>
          <w:rFonts w:ascii="Times New Roman" w:hAnsi="Times New Roman"/>
          <w:sz w:val="24"/>
          <w:szCs w:val="24"/>
        </w:rPr>
        <w:t>allegations of SA/SH reports</w:t>
      </w:r>
      <w:r w:rsidR="00BA135C">
        <w:rPr>
          <w:rFonts w:ascii="Times New Roman" w:hAnsi="Times New Roman"/>
          <w:sz w:val="24"/>
          <w:szCs w:val="24"/>
        </w:rPr>
        <w:t xml:space="preserve"> each year within its</w:t>
      </w:r>
      <w:r w:rsidR="0063058C">
        <w:rPr>
          <w:rFonts w:ascii="Times New Roman" w:hAnsi="Times New Roman"/>
          <w:sz w:val="24"/>
          <w:szCs w:val="24"/>
        </w:rPr>
        <w:t xml:space="preserve"> secure facilities</w:t>
      </w:r>
      <w:r w:rsidR="00DD795A">
        <w:rPr>
          <w:rFonts w:ascii="Times New Roman" w:hAnsi="Times New Roman"/>
          <w:sz w:val="24"/>
          <w:szCs w:val="24"/>
        </w:rPr>
        <w:t xml:space="preserve"> over the last three years</w:t>
      </w:r>
      <w:r w:rsidR="0063058C">
        <w:rPr>
          <w:rFonts w:ascii="Times New Roman" w:hAnsi="Times New Roman"/>
          <w:sz w:val="24"/>
          <w:szCs w:val="24"/>
        </w:rPr>
        <w:t xml:space="preserve">. </w:t>
      </w:r>
      <w:r w:rsidR="001529F0" w:rsidRPr="001529F0">
        <w:rPr>
          <w:rFonts w:ascii="Times New Roman" w:hAnsi="Times New Roman"/>
          <w:sz w:val="24"/>
          <w:szCs w:val="24"/>
        </w:rPr>
        <w:t xml:space="preserve"> </w:t>
      </w:r>
    </w:p>
    <w:p w:rsidR="00BA20EB" w:rsidRPr="000C0F5F" w:rsidRDefault="00DD795A" w:rsidP="00AE2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SCY-M experienced a significant decrease in the number of reported SA/SH allegations, while ACY and BCCY</w:t>
      </w:r>
      <w:r w:rsidR="00CF53DF">
        <w:rPr>
          <w:rFonts w:ascii="Times New Roman" w:hAnsi="Times New Roman"/>
          <w:sz w:val="24"/>
          <w:szCs w:val="24"/>
        </w:rPr>
        <w:t xml:space="preserve"> </w:t>
      </w:r>
      <w:r w:rsidR="004E7007">
        <w:rPr>
          <w:rFonts w:ascii="Times New Roman" w:hAnsi="Times New Roman"/>
          <w:sz w:val="24"/>
          <w:szCs w:val="24"/>
        </w:rPr>
        <w:t>ex</w:t>
      </w:r>
      <w:r w:rsidR="00273A53">
        <w:rPr>
          <w:rFonts w:ascii="Times New Roman" w:hAnsi="Times New Roman"/>
          <w:sz w:val="24"/>
          <w:szCs w:val="24"/>
        </w:rPr>
        <w:t xml:space="preserve">perienced </w:t>
      </w:r>
      <w:r w:rsidR="00CF53D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slight </w:t>
      </w:r>
      <w:r w:rsidR="009E26B0">
        <w:rPr>
          <w:rFonts w:ascii="Times New Roman" w:hAnsi="Times New Roman"/>
          <w:sz w:val="24"/>
          <w:szCs w:val="24"/>
        </w:rPr>
        <w:t>increase in the total number of</w:t>
      </w:r>
      <w:r w:rsidR="003440B4">
        <w:rPr>
          <w:rFonts w:ascii="Times New Roman" w:hAnsi="Times New Roman"/>
          <w:sz w:val="24"/>
          <w:szCs w:val="24"/>
        </w:rPr>
        <w:t xml:space="preserve"> SA/SH allegations </w:t>
      </w:r>
      <w:r>
        <w:rPr>
          <w:rFonts w:ascii="Times New Roman" w:hAnsi="Times New Roman"/>
          <w:sz w:val="24"/>
          <w:szCs w:val="24"/>
        </w:rPr>
        <w:t>reported during 2020</w:t>
      </w:r>
      <w:r w:rsidR="009E26B0">
        <w:rPr>
          <w:rFonts w:ascii="Times New Roman" w:hAnsi="Times New Roman"/>
          <w:sz w:val="24"/>
          <w:szCs w:val="24"/>
        </w:rPr>
        <w:t xml:space="preserve"> when compared </w:t>
      </w:r>
      <w:r>
        <w:rPr>
          <w:rFonts w:ascii="Times New Roman" w:hAnsi="Times New Roman"/>
          <w:sz w:val="24"/>
          <w:szCs w:val="24"/>
        </w:rPr>
        <w:t xml:space="preserve">to the 2019. </w:t>
      </w:r>
      <w:r w:rsidR="00CF5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0B4" w:rsidRDefault="000C0F5F" w:rsidP="00BB6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D795A">
        <w:rPr>
          <w:rFonts w:ascii="Times New Roman" w:hAnsi="Times New Roman"/>
          <w:sz w:val="24"/>
          <w:szCs w:val="24"/>
        </w:rPr>
        <w:t>2020</w:t>
      </w:r>
      <w:r w:rsidR="00BA1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0C0F5F">
        <w:rPr>
          <w:rFonts w:ascii="Times New Roman" w:hAnsi="Times New Roman"/>
          <w:sz w:val="24"/>
          <w:szCs w:val="24"/>
        </w:rPr>
        <w:t>onth-to month comparison indicate</w:t>
      </w:r>
      <w:r w:rsidR="003440B4">
        <w:rPr>
          <w:rFonts w:ascii="Times New Roman" w:hAnsi="Times New Roman"/>
          <w:sz w:val="24"/>
          <w:szCs w:val="24"/>
        </w:rPr>
        <w:t>s</w:t>
      </w:r>
      <w:r w:rsidRPr="000C0F5F">
        <w:rPr>
          <w:rFonts w:ascii="Times New Roman" w:hAnsi="Times New Roman"/>
          <w:sz w:val="24"/>
          <w:szCs w:val="24"/>
        </w:rPr>
        <w:t xml:space="preserve"> </w:t>
      </w:r>
      <w:r w:rsidR="004E7007">
        <w:rPr>
          <w:rFonts w:ascii="Times New Roman" w:hAnsi="Times New Roman"/>
          <w:sz w:val="24"/>
          <w:szCs w:val="24"/>
        </w:rPr>
        <w:t xml:space="preserve">the </w:t>
      </w:r>
      <w:r w:rsidR="00010EC4">
        <w:rPr>
          <w:rFonts w:ascii="Times New Roman" w:hAnsi="Times New Roman"/>
          <w:sz w:val="24"/>
          <w:szCs w:val="24"/>
        </w:rPr>
        <w:t>month</w:t>
      </w:r>
      <w:r w:rsidRPr="000C0F5F">
        <w:rPr>
          <w:rFonts w:ascii="Times New Roman" w:hAnsi="Times New Roman"/>
          <w:sz w:val="24"/>
          <w:szCs w:val="24"/>
        </w:rPr>
        <w:t xml:space="preserve"> that </w:t>
      </w:r>
      <w:r w:rsidR="00CF53DF">
        <w:rPr>
          <w:rFonts w:ascii="Times New Roman" w:hAnsi="Times New Roman"/>
          <w:sz w:val="24"/>
          <w:szCs w:val="24"/>
        </w:rPr>
        <w:t>experienced largest number of</w:t>
      </w:r>
      <w:r w:rsidR="00BA135C">
        <w:rPr>
          <w:rFonts w:ascii="Times New Roman" w:hAnsi="Times New Roman"/>
          <w:sz w:val="24"/>
          <w:szCs w:val="24"/>
        </w:rPr>
        <w:t xml:space="preserve"> </w:t>
      </w:r>
      <w:r w:rsidR="003440B4">
        <w:rPr>
          <w:rFonts w:ascii="Times New Roman" w:hAnsi="Times New Roman"/>
          <w:sz w:val="24"/>
          <w:szCs w:val="24"/>
        </w:rPr>
        <w:t>SA/SH</w:t>
      </w:r>
      <w:r w:rsidR="00BA135C">
        <w:rPr>
          <w:rFonts w:ascii="Times New Roman" w:hAnsi="Times New Roman"/>
          <w:sz w:val="24"/>
          <w:szCs w:val="24"/>
        </w:rPr>
        <w:t xml:space="preserve"> </w:t>
      </w:r>
      <w:r w:rsidR="003440B4">
        <w:rPr>
          <w:rFonts w:ascii="Times New Roman" w:hAnsi="Times New Roman"/>
          <w:sz w:val="24"/>
          <w:szCs w:val="24"/>
        </w:rPr>
        <w:t>allegations were received during the month of</w:t>
      </w:r>
      <w:r w:rsidR="00BA135C">
        <w:rPr>
          <w:rFonts w:ascii="Times New Roman" w:hAnsi="Times New Roman"/>
          <w:sz w:val="24"/>
          <w:szCs w:val="24"/>
        </w:rPr>
        <w:t xml:space="preserve"> </w:t>
      </w:r>
      <w:r w:rsidR="00DD795A">
        <w:rPr>
          <w:rFonts w:ascii="Times New Roman" w:hAnsi="Times New Roman"/>
          <w:sz w:val="24"/>
          <w:szCs w:val="24"/>
        </w:rPr>
        <w:t xml:space="preserve">June. </w:t>
      </w:r>
      <w:r w:rsidR="00010EC4">
        <w:rPr>
          <w:rFonts w:ascii="Times New Roman" w:hAnsi="Times New Roman"/>
          <w:sz w:val="24"/>
          <w:szCs w:val="24"/>
        </w:rPr>
        <w:t xml:space="preserve"> </w:t>
      </w:r>
    </w:p>
    <w:p w:rsidR="00755CC7" w:rsidRDefault="00755CC7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5A" w:rsidRDefault="00DD795A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3379" w:rsidRDefault="00372203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2020</w:t>
      </w:r>
      <w:r w:rsidR="00253379" w:rsidRPr="00FA3A28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</w:t>
      </w:r>
      <w:r w:rsidR="00253379"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 w:rsidR="002533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3379" w:rsidRPr="00FA3A28">
        <w:rPr>
          <w:rFonts w:ascii="Times New Roman" w:hAnsi="Times New Roman"/>
          <w:b/>
          <w:sz w:val="24"/>
          <w:szCs w:val="24"/>
          <w:u w:val="single"/>
        </w:rPr>
        <w:t>related incidents</w:t>
      </w:r>
    </w:p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827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E63853" w:rsidTr="00D113B5">
        <w:trPr>
          <w:trHeight w:val="300"/>
        </w:trPr>
        <w:tc>
          <w:tcPr>
            <w:tcW w:w="115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9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0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253379" w:rsidRPr="00E63853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D4736E" w:rsidRDefault="00253379" w:rsidP="00D113B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53379" w:rsidRDefault="00253379" w:rsidP="0025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 &amp; Treatment Home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 Shelter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Boys Village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253379" w:rsidRPr="006C5C3A" w:rsidRDefault="00253379" w:rsidP="0025337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253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Maison de Grace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L.L. Brandon House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Oasis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1E387E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253379" w:rsidRPr="006C5C3A" w:rsidTr="00D113B5">
        <w:trPr>
          <w:trHeight w:val="619"/>
        </w:trPr>
        <w:tc>
          <w:tcPr>
            <w:tcW w:w="1157" w:type="dxa"/>
          </w:tcPr>
          <w:p w:rsidR="00253379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 TLP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253379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253379" w:rsidRPr="006C5C3A" w:rsidTr="00D113B5">
        <w:trPr>
          <w:trHeight w:val="300"/>
        </w:trPr>
        <w:tc>
          <w:tcPr>
            <w:tcW w:w="115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53379" w:rsidRPr="006C5C3A" w:rsidRDefault="00372203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253379" w:rsidRPr="006C5C3A" w:rsidRDefault="00253379" w:rsidP="00D113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379" w:rsidRDefault="00253379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2019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</w:t>
      </w:r>
      <w:r w:rsidR="003238C9"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 w:rsidR="003238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>related incidents</w:t>
      </w:r>
    </w:p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802B0A">
        <w:trPr>
          <w:trHeight w:val="827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E63853" w:rsidTr="006514E7">
        <w:trPr>
          <w:trHeight w:val="300"/>
        </w:trPr>
        <w:tc>
          <w:tcPr>
            <w:tcW w:w="115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97" w:type="dxa"/>
          </w:tcPr>
          <w:p w:rsidR="00802B0A" w:rsidRPr="00E63853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6650A8" w:rsidRPr="00E63853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6650A8" w:rsidRPr="00E63853" w:rsidRDefault="005E2E85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D4736E" w:rsidRDefault="006650A8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D4736E" w:rsidRDefault="005E2E85" w:rsidP="002676C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25337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6650A8" w:rsidRPr="006C5C3A" w:rsidRDefault="0025337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</w:t>
            </w:r>
            <w:r w:rsidR="00DF6567">
              <w:rPr>
                <w:b/>
                <w:sz w:val="16"/>
                <w:szCs w:val="16"/>
              </w:rPr>
              <w:t xml:space="preserve"> &amp; Treatment</w:t>
            </w:r>
            <w:r>
              <w:rPr>
                <w:b/>
                <w:sz w:val="16"/>
                <w:szCs w:val="16"/>
              </w:rPr>
              <w:t xml:space="preserve"> Home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BD21D9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6514E7">
        <w:trPr>
          <w:trHeight w:val="619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 Shelter</w:t>
            </w:r>
          </w:p>
        </w:tc>
        <w:tc>
          <w:tcPr>
            <w:tcW w:w="1369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6C5C3A" w:rsidTr="006514E7">
        <w:trPr>
          <w:trHeight w:val="300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802B0A" w:rsidRPr="006C5C3A" w:rsidTr="006514E7">
        <w:trPr>
          <w:trHeight w:val="619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Boys Village</w:t>
            </w:r>
          </w:p>
        </w:tc>
        <w:tc>
          <w:tcPr>
            <w:tcW w:w="1369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802B0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802B0A" w:rsidRPr="006C5C3A" w:rsidTr="006514E7">
        <w:trPr>
          <w:trHeight w:val="300"/>
        </w:trPr>
        <w:tc>
          <w:tcPr>
            <w:tcW w:w="115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69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0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802B0A" w:rsidRPr="006C5C3A" w:rsidRDefault="00802B0A" w:rsidP="006514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02B0A" w:rsidRDefault="00802B0A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6650A8" w:rsidRPr="006C5C3A" w:rsidTr="002676C4">
        <w:trPr>
          <w:trHeight w:val="619"/>
        </w:trPr>
        <w:tc>
          <w:tcPr>
            <w:tcW w:w="1157" w:type="dxa"/>
          </w:tcPr>
          <w:p w:rsidR="006650A8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6650A8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6650A8" w:rsidRPr="006C5C3A" w:rsidTr="002676C4">
        <w:trPr>
          <w:trHeight w:val="300"/>
        </w:trPr>
        <w:tc>
          <w:tcPr>
            <w:tcW w:w="115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6650A8" w:rsidRPr="006C5C3A" w:rsidRDefault="006650A8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6650A8" w:rsidRPr="006C5C3A" w:rsidRDefault="00DF6567" w:rsidP="002676C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50A8" w:rsidRDefault="006650A8" w:rsidP="0066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A28">
        <w:rPr>
          <w:rFonts w:ascii="Times New Roman" w:hAnsi="Times New Roman"/>
          <w:b/>
          <w:sz w:val="24"/>
          <w:szCs w:val="24"/>
          <w:u w:val="single"/>
        </w:rPr>
        <w:t xml:space="preserve">2018 Residential Contract Providers </w:t>
      </w:r>
      <w:r w:rsidR="003238C9" w:rsidRPr="003238C9">
        <w:rPr>
          <w:rFonts w:ascii="Times New Roman" w:hAnsi="Times New Roman"/>
          <w:b/>
          <w:sz w:val="24"/>
          <w:szCs w:val="24"/>
          <w:u w:val="single"/>
        </w:rPr>
        <w:t>SA/SH</w:t>
      </w:r>
      <w:r w:rsidRPr="00FA3A28">
        <w:rPr>
          <w:rFonts w:ascii="Times New Roman" w:hAnsi="Times New Roman"/>
          <w:b/>
          <w:sz w:val="24"/>
          <w:szCs w:val="24"/>
          <w:u w:val="single"/>
        </w:rPr>
        <w:t xml:space="preserve"> related incidents</w:t>
      </w:r>
    </w:p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4775AA" w:rsidRDefault="0027652F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012C2E" w:rsidRPr="004775AA" w:rsidRDefault="00012C2E" w:rsidP="002765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75AA">
              <w:rPr>
                <w:sz w:val="16"/>
                <w:szCs w:val="16"/>
              </w:rPr>
              <w:t xml:space="preserve"> </w:t>
            </w:r>
            <w:r w:rsidR="0027652F">
              <w:rPr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012C2E" w:rsidRPr="004775A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75AA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418" w:type="dxa"/>
          </w:tcPr>
          <w:p w:rsidR="00012C2E" w:rsidRPr="004775A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4775AA" w:rsidRDefault="0027652F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:rsidR="00012C2E" w:rsidRPr="004775AA" w:rsidRDefault="0027652F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4775A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E63853" w:rsidRDefault="0027652F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012C2E" w:rsidRPr="00E63853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012C2E" w:rsidRPr="00E63853" w:rsidRDefault="0027652F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E63853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012C2E" w:rsidRPr="00E63853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E63853" w:rsidRDefault="0027652F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E63853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D4736E" w:rsidRDefault="00012C2E" w:rsidP="00002020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012C2E" w:rsidRPr="00D4736E" w:rsidRDefault="00012C2E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012C2E" w:rsidRPr="00D4736E" w:rsidRDefault="0027652F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D4736E" w:rsidRDefault="00012C2E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D4736E" w:rsidRDefault="00012C2E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012C2E" w:rsidRPr="00D4736E" w:rsidRDefault="00012C2E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012C2E" w:rsidRPr="00D4736E" w:rsidRDefault="0027652F" w:rsidP="00002020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61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B0A" w:rsidRDefault="00802B0A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802B0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Ware Youth Center-</w:t>
            </w:r>
            <w:r w:rsidR="00802B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Intensive Residential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12C2E" w:rsidRDefault="00012C2E" w:rsidP="00012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 Home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713A9">
              <w:rPr>
                <w:b/>
                <w:sz w:val="16"/>
                <w:szCs w:val="16"/>
              </w:rPr>
              <w:t>Ware Youth Center-Shelter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012C2E" w:rsidRPr="006C5C3A" w:rsidRDefault="008E06E4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2AD2">
              <w:rPr>
                <w:b/>
                <w:sz w:val="16"/>
                <w:szCs w:val="16"/>
              </w:rPr>
              <w:t>Ware Youth Center-</w:t>
            </w:r>
            <w:r>
              <w:rPr>
                <w:b/>
                <w:sz w:val="16"/>
                <w:szCs w:val="16"/>
              </w:rPr>
              <w:t>Treatment Center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61A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Boys Village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</w:t>
            </w:r>
            <w:r w:rsidR="00072C00">
              <w:rPr>
                <w:b/>
                <w:sz w:val="16"/>
                <w:szCs w:val="16"/>
              </w:rPr>
              <w:t>-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Horn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12C2E" w:rsidRDefault="00012C2E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72C00" w:rsidRPr="006C5C3A" w:rsidTr="00002020">
        <w:trPr>
          <w:trHeight w:val="619"/>
        </w:trPr>
        <w:tc>
          <w:tcPr>
            <w:tcW w:w="1157" w:type="dxa"/>
          </w:tcPr>
          <w:p w:rsidR="00072C00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r-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III</w:t>
            </w:r>
          </w:p>
        </w:tc>
        <w:tc>
          <w:tcPr>
            <w:tcW w:w="1369" w:type="dxa"/>
          </w:tcPr>
          <w:p w:rsidR="00072C00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72C00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72C00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72C00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72C00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72C00" w:rsidRPr="006C5C3A" w:rsidTr="00002020">
        <w:trPr>
          <w:trHeight w:val="300"/>
        </w:trPr>
        <w:tc>
          <w:tcPr>
            <w:tcW w:w="1157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072C00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72C00" w:rsidRDefault="00072C00" w:rsidP="0001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Boy’s Town- Residential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781A49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9F5F43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12C2E" w:rsidRPr="006C5C3A" w:rsidTr="00002020">
        <w:trPr>
          <w:trHeight w:val="619"/>
        </w:trPr>
        <w:tc>
          <w:tcPr>
            <w:tcW w:w="115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Boy’s Town-Shelter</w:t>
            </w:r>
          </w:p>
        </w:tc>
        <w:tc>
          <w:tcPr>
            <w:tcW w:w="1369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012C2E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012C2E" w:rsidRPr="006C5C3A" w:rsidTr="00002020">
        <w:trPr>
          <w:trHeight w:val="300"/>
        </w:trPr>
        <w:tc>
          <w:tcPr>
            <w:tcW w:w="1157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012C2E" w:rsidRPr="006C5C3A" w:rsidRDefault="00072C00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012C2E" w:rsidRPr="006C5C3A" w:rsidRDefault="00012C2E" w:rsidP="0000202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3058C" w:rsidRDefault="0063058C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Pr="001529F0">
        <w:rPr>
          <w:rFonts w:ascii="Times New Roman" w:hAnsi="Times New Roman"/>
          <w:b/>
          <w:sz w:val="24"/>
          <w:szCs w:val="24"/>
          <w:u w:val="single"/>
        </w:rPr>
        <w:t xml:space="preserve"> Residential Contract Providers PREA related incidents</w:t>
      </w:r>
    </w:p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6C7B">
        <w:rPr>
          <w:rFonts w:ascii="Times New Roman" w:hAnsi="Times New Roman"/>
          <w:sz w:val="28"/>
          <w:szCs w:val="28"/>
        </w:rPr>
        <w:t>(January –December)</w:t>
      </w:r>
    </w:p>
    <w:p w:rsidR="004E7007" w:rsidRPr="001529F0" w:rsidRDefault="004E7007" w:rsidP="00755C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Christian Acres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4775AA" w:rsidRDefault="00663EF1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9" w:type="dxa"/>
          </w:tcPr>
          <w:p w:rsidR="004E7007" w:rsidRPr="004775A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75AA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4E7007" w:rsidRPr="004775A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75AA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1418" w:type="dxa"/>
          </w:tcPr>
          <w:p w:rsidR="004E7007" w:rsidRPr="004775AA" w:rsidRDefault="00663EF1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4775AA" w:rsidRDefault="00663EF1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</w:tcPr>
          <w:p w:rsidR="004E7007" w:rsidRPr="004775AA" w:rsidRDefault="00663EF1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7" w:type="dxa"/>
          </w:tcPr>
          <w:p w:rsidR="004E7007" w:rsidRPr="004775AA" w:rsidRDefault="00663EF1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AMIkids-Acadiana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E63853" w:rsidRDefault="00F8218E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9" w:type="dxa"/>
          </w:tcPr>
          <w:p w:rsidR="004E7007" w:rsidRPr="00E63853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4E7007" w:rsidRPr="00E63853" w:rsidRDefault="00F8218E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E7007" w:rsidRPr="00E63853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594" w:type="dxa"/>
          </w:tcPr>
          <w:p w:rsidR="004E7007" w:rsidRPr="00E63853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853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E63853" w:rsidRDefault="00F8218E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7" w:type="dxa"/>
          </w:tcPr>
          <w:p w:rsidR="004E7007" w:rsidRPr="00E63853" w:rsidRDefault="00331DCF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A135C">
              <w:rPr>
                <w:b/>
                <w:sz w:val="16"/>
                <w:szCs w:val="16"/>
              </w:rPr>
              <w:t>Rutherford House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5151A5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</w:t>
            </w:r>
            <w:r w:rsidRPr="006C5C3A">
              <w:rPr>
                <w:sz w:val="16"/>
                <w:szCs w:val="16"/>
              </w:rPr>
              <w:t>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D4736E" w:rsidRDefault="00663EF1" w:rsidP="006364BA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4E7007" w:rsidRPr="00D4736E" w:rsidRDefault="004E7007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4E7007" w:rsidRPr="00D4736E" w:rsidRDefault="00663EF1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E7007" w:rsidRPr="00D4736E" w:rsidRDefault="004E7007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4736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D4736E" w:rsidRDefault="00663EF1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632" w:type="dxa"/>
          </w:tcPr>
          <w:p w:rsidR="004E7007" w:rsidRPr="00D4736E" w:rsidRDefault="00663EF1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4E7007" w:rsidRPr="00D4736E" w:rsidRDefault="00663EF1" w:rsidP="006364B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Renaissance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61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Johnny Robinson’s Boys Home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32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Center-Intensive Residential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E7007" w:rsidRDefault="004E7007" w:rsidP="004E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 Youth Center-Group Home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663EF1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567382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713A9">
              <w:rPr>
                <w:b/>
                <w:sz w:val="16"/>
                <w:szCs w:val="16"/>
              </w:rPr>
              <w:t>Ware Youth Center-Shelter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2AD2">
              <w:rPr>
                <w:b/>
                <w:sz w:val="16"/>
                <w:szCs w:val="16"/>
              </w:rPr>
              <w:t>Ware Youth Center-</w:t>
            </w:r>
            <w:r>
              <w:rPr>
                <w:b/>
                <w:sz w:val="16"/>
                <w:szCs w:val="16"/>
              </w:rPr>
              <w:t>Treatment Center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61A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Boys Village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40B7F">
              <w:rPr>
                <w:b/>
                <w:sz w:val="16"/>
                <w:szCs w:val="16"/>
              </w:rPr>
              <w:t>Harmony Cente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6206C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Boy’s Town- Residential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E7007" w:rsidRDefault="004E7007" w:rsidP="004E7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69"/>
        <w:gridCol w:w="1307"/>
        <w:gridCol w:w="1418"/>
        <w:gridCol w:w="1594"/>
        <w:gridCol w:w="1632"/>
        <w:gridCol w:w="1897"/>
      </w:tblGrid>
      <w:tr w:rsidR="004E7007" w:rsidRPr="006C5C3A" w:rsidTr="006364BA">
        <w:trPr>
          <w:trHeight w:val="619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Boy’s Town-Shelter</w:t>
            </w:r>
          </w:p>
        </w:tc>
        <w:tc>
          <w:tcPr>
            <w:tcW w:w="1369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on Staff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Substantiated</w:t>
            </w:r>
          </w:p>
        </w:tc>
        <w:tc>
          <w:tcPr>
            <w:tcW w:w="130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Staff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418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Staff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  Unfounded</w:t>
            </w:r>
          </w:p>
        </w:tc>
        <w:tc>
          <w:tcPr>
            <w:tcW w:w="1594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Pr="006C5C3A">
              <w:rPr>
                <w:sz w:val="16"/>
                <w:szCs w:val="16"/>
              </w:rPr>
              <w:t>stantiated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Youth on Youth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</w:t>
            </w:r>
            <w:r w:rsidRPr="006C5C3A">
              <w:rPr>
                <w:sz w:val="16"/>
                <w:szCs w:val="16"/>
              </w:rPr>
              <w:t>ubstantiated</w:t>
            </w:r>
          </w:p>
        </w:tc>
        <w:tc>
          <w:tcPr>
            <w:tcW w:w="1897" w:type="dxa"/>
          </w:tcPr>
          <w:p w:rsidR="004E7007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 xml:space="preserve">Youth on Youth </w:t>
            </w:r>
          </w:p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5C3A">
              <w:rPr>
                <w:sz w:val="16"/>
                <w:szCs w:val="16"/>
              </w:rPr>
              <w:t>Unfounded</w:t>
            </w:r>
          </w:p>
        </w:tc>
      </w:tr>
      <w:tr w:rsidR="004E7007" w:rsidRPr="006C5C3A" w:rsidTr="006364BA">
        <w:trPr>
          <w:trHeight w:val="300"/>
        </w:trPr>
        <w:tc>
          <w:tcPr>
            <w:tcW w:w="115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9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94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7" w:type="dxa"/>
          </w:tcPr>
          <w:p w:rsidR="004E7007" w:rsidRPr="006C5C3A" w:rsidRDefault="004E7007" w:rsidP="006364B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E7007" w:rsidRDefault="004E700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7007" w:rsidRDefault="004E700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7007" w:rsidRDefault="004E700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518" w:rsidRDefault="00EF4518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2F5" w:rsidRDefault="009922F5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A47" w:rsidRDefault="00E26A47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5B5B" w:rsidRDefault="008A5B5B" w:rsidP="0082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C4D" w:rsidRDefault="00864C4D" w:rsidP="009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C4D" w:rsidRDefault="00864C4D" w:rsidP="009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9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chart below represents the number of </w:t>
      </w:r>
      <w:r w:rsidRPr="008A70DC">
        <w:rPr>
          <w:rFonts w:ascii="Times New Roman" w:hAnsi="Times New Roman"/>
          <w:b/>
          <w:sz w:val="24"/>
          <w:szCs w:val="24"/>
        </w:rPr>
        <w:t>staff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56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related incidents reported in OJJ’s </w:t>
      </w:r>
      <w:r w:rsidR="000A6856">
        <w:rPr>
          <w:rFonts w:ascii="Times New Roman" w:hAnsi="Times New Roman"/>
          <w:sz w:val="24"/>
          <w:szCs w:val="24"/>
        </w:rPr>
        <w:t>residential</w:t>
      </w:r>
      <w:r>
        <w:rPr>
          <w:rFonts w:ascii="Times New Roman" w:hAnsi="Times New Roman"/>
          <w:sz w:val="24"/>
          <w:szCs w:val="24"/>
        </w:rPr>
        <w:t xml:space="preserve"> contract fac</w:t>
      </w:r>
      <w:r w:rsidR="000A6856">
        <w:rPr>
          <w:rFonts w:ascii="Times New Roman" w:hAnsi="Times New Roman"/>
          <w:sz w:val="24"/>
          <w:szCs w:val="24"/>
        </w:rPr>
        <w:t xml:space="preserve">ilities and the outcomes of those </w:t>
      </w:r>
      <w:r>
        <w:rPr>
          <w:rFonts w:ascii="Times New Roman" w:hAnsi="Times New Roman"/>
          <w:sz w:val="24"/>
          <w:szCs w:val="24"/>
        </w:rPr>
        <w:t>investigations.</w:t>
      </w:r>
    </w:p>
    <w:p w:rsidR="008A70DC" w:rsidRDefault="008A70DC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00" w:rsidRDefault="00777D00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7ED26A4C" wp14:editId="6944E2F6">
            <wp:extent cx="6400800" cy="3481705"/>
            <wp:effectExtent l="0" t="0" r="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7D00" w:rsidRDefault="00777D00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58"/>
        <w:tblW w:w="3773" w:type="pct"/>
        <w:tblLook w:val="04A0" w:firstRow="1" w:lastRow="0" w:firstColumn="1" w:lastColumn="0" w:noHBand="0" w:noVBand="1"/>
      </w:tblPr>
      <w:tblGrid>
        <w:gridCol w:w="3810"/>
        <w:gridCol w:w="1263"/>
        <w:gridCol w:w="1263"/>
        <w:gridCol w:w="1263"/>
      </w:tblGrid>
      <w:tr w:rsidR="00917D95" w:rsidRPr="008D773C" w:rsidTr="00917D95">
        <w:tc>
          <w:tcPr>
            <w:tcW w:w="2507" w:type="pct"/>
          </w:tcPr>
          <w:p w:rsidR="00917D95" w:rsidRPr="008D773C" w:rsidRDefault="00917D95" w:rsidP="00D21538">
            <w:pPr>
              <w:rPr>
                <w:b/>
              </w:rPr>
            </w:pPr>
            <w:r>
              <w:rPr>
                <w:b/>
              </w:rPr>
              <w:t>Non-Secure Residential Facilities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7D95" w:rsidRPr="00C25D2D" w:rsidTr="00917D95">
        <w:tc>
          <w:tcPr>
            <w:tcW w:w="2507" w:type="pct"/>
          </w:tcPr>
          <w:p w:rsidR="00917D95" w:rsidRPr="00C25D2D" w:rsidRDefault="00917D95" w:rsidP="00D21538">
            <w:r>
              <w:t>Christian Acres Youth Center (CA)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2</w:t>
            </w:r>
          </w:p>
        </w:tc>
      </w:tr>
      <w:tr w:rsidR="00917D95" w:rsidRPr="00C25D2D" w:rsidTr="00917D95">
        <w:tc>
          <w:tcPr>
            <w:tcW w:w="2507" w:type="pct"/>
          </w:tcPr>
          <w:p w:rsidR="00917D95" w:rsidRPr="00C25D2D" w:rsidRDefault="00917D95" w:rsidP="00D21538">
            <w:r>
              <w:t>AMIkids-Acadiana (AMI)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RPr="00C25D2D" w:rsidTr="00917D95">
        <w:tc>
          <w:tcPr>
            <w:tcW w:w="2507" w:type="pct"/>
          </w:tcPr>
          <w:p w:rsidR="00917D95" w:rsidRPr="00C25D2D" w:rsidRDefault="00917D95" w:rsidP="00D21538">
            <w:r>
              <w:t>Rutherford House (RH)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Renaissance Home for Youth (RHY)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Johnny Robinson’s Boys Home (JRBH)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3E38E5">
            <w:r>
              <w:t>Ware Youth Center-Intensive Residential (WYC-IR)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2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 xml:space="preserve">Ware Youth Center-Group Home &amp; Treatment Home 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Ware Youth Center-Shelter (WYC-S)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Boy’s Village (BV)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1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Harmony Center (HC)-Harmony III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781A49">
            <w:r>
              <w:t>Harmony Center (HC)-AB Horn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Boy’s Town- residential (BT-R)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Boy’s Town- shelter (BT-S)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La Maison de Grace</w:t>
            </w:r>
          </w:p>
        </w:tc>
        <w:tc>
          <w:tcPr>
            <w:tcW w:w="831" w:type="pct"/>
          </w:tcPr>
          <w:p w:rsidR="00917D95" w:rsidRDefault="00917D95" w:rsidP="00917D95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917D95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Youth Oasis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>L.L. Brandon House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</w:tr>
      <w:tr w:rsidR="00917D95" w:rsidTr="00917D95">
        <w:tc>
          <w:tcPr>
            <w:tcW w:w="2507" w:type="pct"/>
          </w:tcPr>
          <w:p w:rsidR="00917D95" w:rsidRDefault="00917D95" w:rsidP="00D21538">
            <w:r>
              <w:t xml:space="preserve">Christian Acres-White House 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</w:pPr>
            <w:r>
              <w:t>N/A</w:t>
            </w:r>
          </w:p>
        </w:tc>
      </w:tr>
      <w:tr w:rsidR="00917D95" w:rsidRPr="00C244D4" w:rsidTr="00917D95">
        <w:trPr>
          <w:trHeight w:val="98"/>
        </w:trPr>
        <w:tc>
          <w:tcPr>
            <w:tcW w:w="2507" w:type="pct"/>
          </w:tcPr>
          <w:p w:rsidR="00917D95" w:rsidRPr="00C244D4" w:rsidRDefault="00917D95" w:rsidP="00D21538">
            <w:pPr>
              <w:rPr>
                <w:b/>
              </w:rPr>
            </w:pPr>
            <w:r w:rsidRPr="00C244D4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4CB" w:rsidRDefault="00AD74CB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DC" w:rsidRDefault="008A70DC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998" w:rsidRDefault="00E03998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7D95" w:rsidRPr="00917D95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606" w:rsidRPr="00917D95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One-third (7) of the tota</w:t>
      </w:r>
      <w:r w:rsidR="00AC6606" w:rsidRPr="00917D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(21)</w:t>
      </w:r>
      <w:r w:rsidR="00AC6606" w:rsidRPr="00917D95">
        <w:rPr>
          <w:rFonts w:ascii="Times New Roman" w:hAnsi="Times New Roman"/>
          <w:sz w:val="24"/>
          <w:szCs w:val="24"/>
        </w:rPr>
        <w:t xml:space="preserve"> </w:t>
      </w:r>
      <w:r w:rsidR="002A0AD7" w:rsidRPr="00917D95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allegations</w:t>
      </w:r>
      <w:r w:rsidR="00936110" w:rsidRPr="00917D95">
        <w:rPr>
          <w:rFonts w:ascii="Times New Roman" w:hAnsi="Times New Roman"/>
          <w:sz w:val="24"/>
          <w:szCs w:val="24"/>
        </w:rPr>
        <w:t xml:space="preserve"> involved staff</w:t>
      </w:r>
      <w:r>
        <w:rPr>
          <w:rFonts w:ascii="Times New Roman" w:hAnsi="Times New Roman"/>
          <w:sz w:val="24"/>
          <w:szCs w:val="24"/>
        </w:rPr>
        <w:t xml:space="preserve"> and 42.9% were unfounded.</w:t>
      </w:r>
    </w:p>
    <w:p w:rsidR="00E03998" w:rsidRDefault="00E03998" w:rsidP="00E039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chart belo</w:t>
      </w:r>
      <w:r w:rsidR="007D6A04">
        <w:rPr>
          <w:rFonts w:ascii="Times New Roman" w:hAnsi="Times New Roman"/>
          <w:sz w:val="24"/>
          <w:szCs w:val="24"/>
        </w:rPr>
        <w:t xml:space="preserve">w represents the number of </w:t>
      </w:r>
      <w:r w:rsidR="007D6A04" w:rsidRPr="008A70DC">
        <w:rPr>
          <w:rFonts w:ascii="Times New Roman" w:hAnsi="Times New Roman"/>
          <w:b/>
          <w:sz w:val="24"/>
          <w:szCs w:val="24"/>
        </w:rPr>
        <w:t>youth</w:t>
      </w:r>
      <w:r w:rsidRPr="008A70DC">
        <w:rPr>
          <w:rFonts w:ascii="Times New Roman" w:hAnsi="Times New Roman"/>
          <w:b/>
          <w:sz w:val="24"/>
          <w:szCs w:val="24"/>
        </w:rPr>
        <w:t xml:space="preserve"> on youth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56">
        <w:rPr>
          <w:rFonts w:ascii="Times New Roman" w:hAnsi="Times New Roman"/>
          <w:sz w:val="24"/>
          <w:szCs w:val="24"/>
        </w:rPr>
        <w:t>SA/SH</w:t>
      </w:r>
      <w:r>
        <w:rPr>
          <w:rFonts w:ascii="Times New Roman" w:hAnsi="Times New Roman"/>
          <w:sz w:val="24"/>
          <w:szCs w:val="24"/>
        </w:rPr>
        <w:t xml:space="preserve"> </w:t>
      </w:r>
      <w:r w:rsidR="007D6A04">
        <w:rPr>
          <w:rFonts w:ascii="Times New Roman" w:hAnsi="Times New Roman"/>
          <w:sz w:val="24"/>
          <w:szCs w:val="24"/>
        </w:rPr>
        <w:t xml:space="preserve">related </w:t>
      </w:r>
      <w:r>
        <w:rPr>
          <w:rFonts w:ascii="Times New Roman" w:hAnsi="Times New Roman"/>
          <w:sz w:val="24"/>
          <w:szCs w:val="24"/>
        </w:rPr>
        <w:t xml:space="preserve">incidents reported in </w:t>
      </w:r>
      <w:r w:rsidR="00347AB6">
        <w:rPr>
          <w:rFonts w:ascii="Times New Roman" w:hAnsi="Times New Roman"/>
          <w:sz w:val="24"/>
          <w:szCs w:val="24"/>
        </w:rPr>
        <w:t xml:space="preserve">OJJ’s </w:t>
      </w:r>
      <w:r w:rsidR="000A6856">
        <w:rPr>
          <w:rFonts w:ascii="Times New Roman" w:hAnsi="Times New Roman"/>
          <w:sz w:val="24"/>
          <w:szCs w:val="24"/>
        </w:rPr>
        <w:t>residential</w:t>
      </w:r>
      <w:r w:rsidR="00347AB6">
        <w:rPr>
          <w:rFonts w:ascii="Times New Roman" w:hAnsi="Times New Roman"/>
          <w:sz w:val="24"/>
          <w:szCs w:val="24"/>
        </w:rPr>
        <w:t xml:space="preserve"> contract facilities</w:t>
      </w:r>
      <w:r w:rsidR="000A6856">
        <w:rPr>
          <w:rFonts w:ascii="Times New Roman" w:hAnsi="Times New Roman"/>
          <w:sz w:val="24"/>
          <w:szCs w:val="24"/>
        </w:rPr>
        <w:t xml:space="preserve"> and the outcomes of the</w:t>
      </w:r>
      <w:r>
        <w:rPr>
          <w:rFonts w:ascii="Times New Roman" w:hAnsi="Times New Roman"/>
          <w:sz w:val="24"/>
          <w:szCs w:val="24"/>
        </w:rPr>
        <w:t xml:space="preserve"> investigation</w:t>
      </w:r>
      <w:r w:rsidR="00347A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E2886" w:rsidRDefault="00BE2886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886" w:rsidRDefault="00E03998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B87">
        <w:rPr>
          <w:noProof/>
          <w:shd w:val="clear" w:color="auto" w:fill="000000" w:themeFill="text1"/>
        </w:rPr>
        <w:drawing>
          <wp:inline distT="0" distB="0" distL="0" distR="0" wp14:anchorId="7C544E93" wp14:editId="49575FED">
            <wp:extent cx="6655443" cy="3458556"/>
            <wp:effectExtent l="0" t="0" r="12065" b="88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3998" w:rsidRDefault="00E03998" w:rsidP="0095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886" w:rsidRDefault="000A23CF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1"/>
        <w:tblpPr w:leftFromText="180" w:rightFromText="180" w:vertAnchor="text" w:horzAnchor="margin" w:tblpXSpec="center" w:tblpY="-58"/>
        <w:tblW w:w="3772" w:type="pct"/>
        <w:tblLook w:val="04A0" w:firstRow="1" w:lastRow="0" w:firstColumn="1" w:lastColumn="0" w:noHBand="0" w:noVBand="1"/>
      </w:tblPr>
      <w:tblGrid>
        <w:gridCol w:w="3808"/>
        <w:gridCol w:w="1263"/>
        <w:gridCol w:w="1263"/>
        <w:gridCol w:w="1263"/>
      </w:tblGrid>
      <w:tr w:rsidR="00917D95" w:rsidRPr="008D773C" w:rsidTr="00917D95">
        <w:tc>
          <w:tcPr>
            <w:tcW w:w="2506" w:type="pct"/>
          </w:tcPr>
          <w:p w:rsidR="00917D95" w:rsidRPr="008D773C" w:rsidRDefault="00917D95" w:rsidP="00D21538">
            <w:pPr>
              <w:rPr>
                <w:b/>
              </w:rPr>
            </w:pPr>
            <w:r>
              <w:rPr>
                <w:b/>
              </w:rPr>
              <w:t>Non-Secure Residential Facilities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1" w:type="pct"/>
          </w:tcPr>
          <w:p w:rsidR="00917D95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1" w:type="pct"/>
          </w:tcPr>
          <w:p w:rsidR="00917D95" w:rsidRPr="008D773C" w:rsidRDefault="00917D95" w:rsidP="00D2153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Pr="00C25D2D" w:rsidRDefault="00917D95" w:rsidP="00A76191">
            <w:r>
              <w:t>Christian Acres Youth Center (CA)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6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Pr="00C25D2D" w:rsidRDefault="00917D95" w:rsidP="00A76191">
            <w:r>
              <w:t>AMIkids-Acadiana (AMI)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3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Pr="00C25D2D" w:rsidRDefault="00917D95" w:rsidP="00A76191">
            <w:r>
              <w:t>Rutherford House (RH)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2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Renaissance Home for Youth (RHY)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Johnny Robinson’s Boys Home (JRBH)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Ware Youth Center-Intensive Residential (WYC-IR)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2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Ware Youth Center-Group Home/Treatment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0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Ware Youth Center-shelter (WYC-S)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3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A76191">
            <w:r>
              <w:t>Boy’s Village (BV)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7</w:t>
            </w:r>
          </w:p>
        </w:tc>
        <w:tc>
          <w:tcPr>
            <w:tcW w:w="831" w:type="pct"/>
          </w:tcPr>
          <w:p w:rsidR="00917D95" w:rsidRDefault="00917D95" w:rsidP="00A76191">
            <w:pPr>
              <w:jc w:val="center"/>
            </w:pPr>
            <w:r>
              <w:t>2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1D2AEE">
            <w:r>
              <w:t>Harmony Center (HC)-AB Horn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1D2AEE">
            <w:r>
              <w:t>Harmony Center (HC)-Harmony III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1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1D2AEE">
            <w:r>
              <w:t>Boy’s Town- residential (BT-R)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3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</w:tr>
      <w:tr w:rsidR="00917D95" w:rsidRPr="00C25D2D" w:rsidTr="00917D95">
        <w:tc>
          <w:tcPr>
            <w:tcW w:w="2506" w:type="pct"/>
          </w:tcPr>
          <w:p w:rsidR="00917D95" w:rsidRDefault="00917D95" w:rsidP="001D2AEE">
            <w:r>
              <w:t>Boy’s Town- shelter (BT-S)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</w:pPr>
            <w:r>
              <w:t>0</w:t>
            </w:r>
          </w:p>
        </w:tc>
      </w:tr>
      <w:tr w:rsidR="00917D95" w:rsidRPr="00C25D2D" w:rsidTr="00917D95">
        <w:trPr>
          <w:trHeight w:val="98"/>
        </w:trPr>
        <w:tc>
          <w:tcPr>
            <w:tcW w:w="2506" w:type="pct"/>
          </w:tcPr>
          <w:p w:rsidR="00917D95" w:rsidRPr="00C244D4" w:rsidRDefault="00917D95" w:rsidP="001D2AEE">
            <w:pPr>
              <w:rPr>
                <w:b/>
              </w:rPr>
            </w:pPr>
            <w:r w:rsidRPr="00C244D4">
              <w:rPr>
                <w:b/>
              </w:rPr>
              <w:t xml:space="preserve">Total Number 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" w:type="pct"/>
          </w:tcPr>
          <w:p w:rsidR="00917D95" w:rsidRDefault="00917D95" w:rsidP="001D2A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1" w:type="pct"/>
          </w:tcPr>
          <w:p w:rsidR="00917D95" w:rsidRPr="00C244D4" w:rsidRDefault="00917D95" w:rsidP="001D2A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886" w:rsidRDefault="00BE2886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8E5" w:rsidRDefault="003E38E5" w:rsidP="00EF4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77F" w:rsidRDefault="00576065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E3">
        <w:rPr>
          <w:rFonts w:ascii="Times New Roman" w:hAnsi="Times New Roman"/>
          <w:sz w:val="24"/>
          <w:szCs w:val="24"/>
        </w:rPr>
        <w:t xml:space="preserve">Of the </w:t>
      </w:r>
      <w:r w:rsidR="00917D95">
        <w:rPr>
          <w:rFonts w:ascii="Times New Roman" w:hAnsi="Times New Roman"/>
          <w:sz w:val="24"/>
          <w:szCs w:val="24"/>
        </w:rPr>
        <w:t>18</w:t>
      </w:r>
      <w:r w:rsidR="0042596A" w:rsidRPr="00592AE3">
        <w:rPr>
          <w:rFonts w:ascii="Times New Roman" w:hAnsi="Times New Roman"/>
          <w:sz w:val="24"/>
          <w:szCs w:val="24"/>
        </w:rPr>
        <w:t xml:space="preserve"> youth on youth </w:t>
      </w:r>
      <w:r w:rsidR="00917D95">
        <w:rPr>
          <w:rFonts w:ascii="Times New Roman" w:hAnsi="Times New Roman"/>
          <w:sz w:val="24"/>
          <w:szCs w:val="24"/>
        </w:rPr>
        <w:t>S/A</w:t>
      </w:r>
      <w:r w:rsidR="0042596A" w:rsidRPr="00592AE3">
        <w:rPr>
          <w:rFonts w:ascii="Times New Roman" w:hAnsi="Times New Roman"/>
          <w:sz w:val="24"/>
          <w:szCs w:val="24"/>
        </w:rPr>
        <w:t xml:space="preserve"> re</w:t>
      </w:r>
      <w:r w:rsidR="004F53F5">
        <w:rPr>
          <w:rFonts w:ascii="Times New Roman" w:hAnsi="Times New Roman"/>
          <w:sz w:val="24"/>
          <w:szCs w:val="24"/>
        </w:rPr>
        <w:t>lated incidents reported in 201</w:t>
      </w:r>
      <w:r w:rsidR="00FE7ECA">
        <w:rPr>
          <w:rFonts w:ascii="Times New Roman" w:hAnsi="Times New Roman"/>
          <w:sz w:val="24"/>
          <w:szCs w:val="24"/>
        </w:rPr>
        <w:t>9</w:t>
      </w:r>
      <w:r w:rsidR="0042596A" w:rsidRPr="00592AE3">
        <w:rPr>
          <w:rFonts w:ascii="Times New Roman" w:hAnsi="Times New Roman"/>
          <w:sz w:val="24"/>
          <w:szCs w:val="24"/>
        </w:rPr>
        <w:t xml:space="preserve">, </w:t>
      </w:r>
      <w:r w:rsidR="00917D95">
        <w:rPr>
          <w:rFonts w:ascii="Times New Roman" w:hAnsi="Times New Roman"/>
          <w:sz w:val="24"/>
          <w:szCs w:val="24"/>
        </w:rPr>
        <w:t>1 was s</w:t>
      </w:r>
      <w:r w:rsidRPr="00592AE3">
        <w:rPr>
          <w:rFonts w:ascii="Times New Roman" w:hAnsi="Times New Roman"/>
          <w:sz w:val="24"/>
          <w:szCs w:val="24"/>
        </w:rPr>
        <w:t>ubstantiated compa</w:t>
      </w:r>
      <w:r w:rsidR="00704845">
        <w:rPr>
          <w:rFonts w:ascii="Times New Roman" w:hAnsi="Times New Roman"/>
          <w:sz w:val="24"/>
          <w:szCs w:val="24"/>
        </w:rPr>
        <w:t xml:space="preserve">red to </w:t>
      </w:r>
      <w:r w:rsidR="00917D95">
        <w:rPr>
          <w:rFonts w:ascii="Times New Roman" w:hAnsi="Times New Roman"/>
          <w:sz w:val="24"/>
          <w:szCs w:val="24"/>
        </w:rPr>
        <w:t>2</w:t>
      </w:r>
      <w:r w:rsidR="0057677F">
        <w:rPr>
          <w:rFonts w:ascii="Times New Roman" w:hAnsi="Times New Roman"/>
          <w:sz w:val="24"/>
          <w:szCs w:val="24"/>
        </w:rPr>
        <w:t xml:space="preserve"> in 201</w:t>
      </w:r>
      <w:r w:rsidR="00917D95">
        <w:rPr>
          <w:rFonts w:ascii="Times New Roman" w:hAnsi="Times New Roman"/>
          <w:sz w:val="24"/>
          <w:szCs w:val="24"/>
        </w:rPr>
        <w:t>9</w:t>
      </w:r>
      <w:r w:rsidR="0057677F">
        <w:rPr>
          <w:rFonts w:ascii="Times New Roman" w:hAnsi="Times New Roman"/>
          <w:sz w:val="24"/>
          <w:szCs w:val="24"/>
        </w:rPr>
        <w:t xml:space="preserve"> and </w:t>
      </w:r>
      <w:r w:rsidR="00917D95">
        <w:rPr>
          <w:rFonts w:ascii="Times New Roman" w:hAnsi="Times New Roman"/>
          <w:sz w:val="24"/>
          <w:szCs w:val="24"/>
        </w:rPr>
        <w:t>6 in 2018</w:t>
      </w:r>
      <w:r w:rsidR="0057677F">
        <w:rPr>
          <w:rFonts w:ascii="Times New Roman" w:hAnsi="Times New Roman"/>
          <w:sz w:val="24"/>
          <w:szCs w:val="24"/>
        </w:rPr>
        <w:t xml:space="preserve">. </w:t>
      </w:r>
    </w:p>
    <w:p w:rsidR="00BD6431" w:rsidRDefault="00BD6431" w:rsidP="00BD643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6110" w:rsidRPr="00592AE3" w:rsidRDefault="00704845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7ECA">
        <w:rPr>
          <w:rFonts w:ascii="Times New Roman" w:hAnsi="Times New Roman"/>
          <w:sz w:val="24"/>
          <w:szCs w:val="24"/>
        </w:rPr>
        <w:t xml:space="preserve">Overall, approximately </w:t>
      </w:r>
      <w:r w:rsidR="00917D95">
        <w:rPr>
          <w:rFonts w:ascii="Times New Roman" w:hAnsi="Times New Roman"/>
          <w:sz w:val="24"/>
          <w:szCs w:val="24"/>
        </w:rPr>
        <w:t>48</w:t>
      </w:r>
      <w:r w:rsidR="0057677F">
        <w:rPr>
          <w:rFonts w:ascii="Times New Roman" w:hAnsi="Times New Roman"/>
          <w:sz w:val="24"/>
          <w:szCs w:val="24"/>
        </w:rPr>
        <w:t xml:space="preserve">% of the youth on youth </w:t>
      </w:r>
      <w:r w:rsidR="00FE7ECA">
        <w:rPr>
          <w:rFonts w:ascii="Times New Roman" w:hAnsi="Times New Roman"/>
          <w:sz w:val="24"/>
          <w:szCs w:val="24"/>
        </w:rPr>
        <w:t>SA/SH</w:t>
      </w:r>
      <w:r w:rsidR="0057677F">
        <w:rPr>
          <w:rFonts w:ascii="Times New Roman" w:hAnsi="Times New Roman"/>
          <w:sz w:val="24"/>
          <w:szCs w:val="24"/>
        </w:rPr>
        <w:t xml:space="preserve"> incidents were investigated and determined to be unfounded. </w:t>
      </w:r>
    </w:p>
    <w:p w:rsidR="00890E1C" w:rsidRPr="004F53F5" w:rsidRDefault="00890E1C" w:rsidP="004F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65" w:rsidRPr="00AD74CB" w:rsidRDefault="00917D95" w:rsidP="00AD7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2020</w:t>
      </w:r>
      <w:r w:rsidR="00E26A47">
        <w:rPr>
          <w:rFonts w:ascii="Times New Roman" w:hAnsi="Times New Roman"/>
          <w:b/>
          <w:sz w:val="24"/>
          <w:szCs w:val="24"/>
        </w:rPr>
        <w:t xml:space="preserve"> SA/SH</w:t>
      </w:r>
      <w:r w:rsidR="00AD74CB" w:rsidRPr="00AD74CB">
        <w:rPr>
          <w:rFonts w:ascii="Times New Roman" w:hAnsi="Times New Roman"/>
          <w:b/>
          <w:sz w:val="24"/>
          <w:szCs w:val="24"/>
        </w:rPr>
        <w:t xml:space="preserve"> related incidents by </w:t>
      </w:r>
      <w:r w:rsidR="008506BF">
        <w:rPr>
          <w:rFonts w:ascii="Times New Roman" w:hAnsi="Times New Roman"/>
          <w:b/>
          <w:sz w:val="24"/>
          <w:szCs w:val="24"/>
        </w:rPr>
        <w:t xml:space="preserve">Residential </w:t>
      </w:r>
      <w:r w:rsidR="00AD74CB" w:rsidRPr="00AD74CB">
        <w:rPr>
          <w:rFonts w:ascii="Times New Roman" w:hAnsi="Times New Roman"/>
          <w:b/>
          <w:sz w:val="24"/>
          <w:szCs w:val="24"/>
        </w:rPr>
        <w:t>Contract Providers</w:t>
      </w:r>
    </w:p>
    <w:p w:rsidR="007133CD" w:rsidRDefault="007133CD" w:rsidP="007133C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341376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065" w:rsidRDefault="00576065" w:rsidP="00EF45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leGrid1"/>
        <w:tblpPr w:leftFromText="180" w:rightFromText="180" w:vertAnchor="text" w:horzAnchor="margin" w:tblpXSpec="center" w:tblpY="-52"/>
        <w:tblW w:w="4377" w:type="pct"/>
        <w:tblLook w:val="04A0" w:firstRow="1" w:lastRow="0" w:firstColumn="1" w:lastColumn="0" w:noHBand="0" w:noVBand="1"/>
      </w:tblPr>
      <w:tblGrid>
        <w:gridCol w:w="4895"/>
        <w:gridCol w:w="1051"/>
        <w:gridCol w:w="1051"/>
        <w:gridCol w:w="1818"/>
      </w:tblGrid>
      <w:tr w:rsidR="00741270" w:rsidRPr="008D773C" w:rsidTr="00EE3B2F">
        <w:trPr>
          <w:trHeight w:val="983"/>
        </w:trPr>
        <w:tc>
          <w:tcPr>
            <w:tcW w:w="2777" w:type="pct"/>
          </w:tcPr>
          <w:p w:rsidR="00741270" w:rsidRPr="008D773C" w:rsidRDefault="00741270" w:rsidP="00085D6C">
            <w:pPr>
              <w:jc w:val="center"/>
              <w:rPr>
                <w:b/>
              </w:rPr>
            </w:pPr>
            <w:r>
              <w:rPr>
                <w:b/>
              </w:rPr>
              <w:t>Non-Secure Residential Facilities</w:t>
            </w:r>
          </w:p>
        </w:tc>
        <w:tc>
          <w:tcPr>
            <w:tcW w:w="596" w:type="pct"/>
          </w:tcPr>
          <w:p w:rsidR="00741270" w:rsidRDefault="00EE3B2F" w:rsidP="00085D6C">
            <w:pPr>
              <w:jc w:val="center"/>
              <w:rPr>
                <w:b/>
              </w:rPr>
            </w:pPr>
            <w:r>
              <w:rPr>
                <w:b/>
              </w:rPr>
              <w:t>Total Number of SA/SH</w:t>
            </w:r>
            <w:r w:rsidR="00741270">
              <w:rPr>
                <w:b/>
              </w:rPr>
              <w:t xml:space="preserve"> Related Incidents</w:t>
            </w:r>
          </w:p>
        </w:tc>
        <w:tc>
          <w:tcPr>
            <w:tcW w:w="596" w:type="pct"/>
          </w:tcPr>
          <w:p w:rsidR="00EC23F0" w:rsidRDefault="00741270" w:rsidP="00085D6C">
            <w:pPr>
              <w:jc w:val="center"/>
              <w:rPr>
                <w:b/>
              </w:rPr>
            </w:pPr>
            <w:r>
              <w:rPr>
                <w:b/>
              </w:rPr>
              <w:t>% of</w:t>
            </w:r>
          </w:p>
          <w:p w:rsidR="00741270" w:rsidRDefault="00EE3B2F" w:rsidP="00085D6C">
            <w:pPr>
              <w:jc w:val="center"/>
              <w:rPr>
                <w:b/>
              </w:rPr>
            </w:pPr>
            <w:r>
              <w:rPr>
                <w:b/>
              </w:rPr>
              <w:t xml:space="preserve">SA/SH </w:t>
            </w:r>
            <w:r w:rsidR="00741270">
              <w:rPr>
                <w:b/>
              </w:rPr>
              <w:t>Incidents</w:t>
            </w:r>
          </w:p>
        </w:tc>
        <w:tc>
          <w:tcPr>
            <w:tcW w:w="1031" w:type="pct"/>
          </w:tcPr>
          <w:p w:rsidR="00741270" w:rsidRDefault="00741270" w:rsidP="00085D6C">
            <w:pPr>
              <w:jc w:val="center"/>
              <w:rPr>
                <w:b/>
              </w:rPr>
            </w:pPr>
            <w:r>
              <w:rPr>
                <w:b/>
              </w:rPr>
              <w:t>Total Number of Unduplicated OJJ Youth Served</w:t>
            </w:r>
          </w:p>
        </w:tc>
      </w:tr>
      <w:tr w:rsidR="00741270" w:rsidRPr="00C25D2D" w:rsidTr="00EE3B2F">
        <w:tc>
          <w:tcPr>
            <w:tcW w:w="2777" w:type="pct"/>
          </w:tcPr>
          <w:p w:rsidR="00741270" w:rsidRPr="00C25D2D" w:rsidRDefault="00741270" w:rsidP="00AD74CB">
            <w:r>
              <w:t xml:space="preserve">Christian Acres Youth Center </w:t>
            </w:r>
            <w:r w:rsidRPr="001A056F">
              <w:rPr>
                <w:b/>
              </w:rPr>
              <w:t>(CA)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4</w:t>
            </w:r>
          </w:p>
        </w:tc>
        <w:tc>
          <w:tcPr>
            <w:tcW w:w="596" w:type="pct"/>
          </w:tcPr>
          <w:p w:rsidR="00741270" w:rsidRDefault="00EC23F0" w:rsidP="00085D6C">
            <w:pPr>
              <w:jc w:val="center"/>
            </w:pPr>
            <w:r>
              <w:t>13%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227</w:t>
            </w:r>
          </w:p>
        </w:tc>
      </w:tr>
      <w:tr w:rsidR="00741270" w:rsidRPr="00C25D2D" w:rsidTr="00EE3B2F">
        <w:tc>
          <w:tcPr>
            <w:tcW w:w="2777" w:type="pct"/>
          </w:tcPr>
          <w:p w:rsidR="00741270" w:rsidRPr="00C25D2D" w:rsidRDefault="00741270" w:rsidP="00AD74CB">
            <w:r>
              <w:t xml:space="preserve">AMIkids-Acadiana </w:t>
            </w:r>
            <w:r w:rsidRPr="001A056F">
              <w:rPr>
                <w:b/>
              </w:rPr>
              <w:t>(AMI)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6</w:t>
            </w:r>
          </w:p>
        </w:tc>
        <w:tc>
          <w:tcPr>
            <w:tcW w:w="596" w:type="pct"/>
          </w:tcPr>
          <w:p w:rsidR="00741270" w:rsidRDefault="00CC35F2" w:rsidP="00085D6C">
            <w:pPr>
              <w:jc w:val="center"/>
            </w:pPr>
            <w:r>
              <w:t>8%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75</w:t>
            </w:r>
          </w:p>
        </w:tc>
      </w:tr>
      <w:tr w:rsidR="00741270" w:rsidRPr="00C25D2D" w:rsidTr="00EE3B2F">
        <w:tc>
          <w:tcPr>
            <w:tcW w:w="2777" w:type="pct"/>
          </w:tcPr>
          <w:p w:rsidR="00741270" w:rsidRPr="00C25D2D" w:rsidRDefault="00741270" w:rsidP="00AD74CB">
            <w:r>
              <w:t xml:space="preserve">Rutherford House </w:t>
            </w:r>
            <w:r w:rsidRPr="001A056F">
              <w:rPr>
                <w:b/>
              </w:rPr>
              <w:t>(RH)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Default="00CC35F2" w:rsidP="00085D6C">
            <w:pPr>
              <w:jc w:val="center"/>
            </w:pPr>
            <w:r>
              <w:t>3%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90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AD74CB">
            <w:r>
              <w:t xml:space="preserve">Renaissance Home for Youth </w:t>
            </w:r>
            <w:r w:rsidRPr="001A056F">
              <w:rPr>
                <w:b/>
              </w:rPr>
              <w:t>(RHY)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Default="00CC35F2" w:rsidP="00085D6C">
            <w:pPr>
              <w:jc w:val="center"/>
            </w:pPr>
            <w:r>
              <w:t>11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43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AD74CB">
            <w:r>
              <w:t xml:space="preserve">Johnny Robinson’s Boys Home </w:t>
            </w:r>
            <w:r w:rsidRPr="001A056F">
              <w:rPr>
                <w:b/>
              </w:rPr>
              <w:t>(JRBH)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Default="00CC35F2" w:rsidP="00085D6C">
            <w:pPr>
              <w:jc w:val="center"/>
            </w:pPr>
            <w:r>
              <w:t>3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65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DA3F34">
            <w:r>
              <w:t xml:space="preserve">Ware Youth Center-Intensive residential </w:t>
            </w:r>
            <w:r w:rsidRPr="001A056F">
              <w:rPr>
                <w:b/>
              </w:rPr>
              <w:t>(WYC-</w:t>
            </w:r>
            <w:r>
              <w:rPr>
                <w:b/>
              </w:rPr>
              <w:t>I</w:t>
            </w:r>
            <w:r w:rsidRPr="001A056F">
              <w:rPr>
                <w:b/>
              </w:rPr>
              <w:t>R)</w:t>
            </w:r>
          </w:p>
        </w:tc>
        <w:tc>
          <w:tcPr>
            <w:tcW w:w="596" w:type="pct"/>
          </w:tcPr>
          <w:p w:rsidR="00741270" w:rsidRDefault="00EE3B2F" w:rsidP="00EE3B2F">
            <w:r>
              <w:t xml:space="preserve">       </w:t>
            </w:r>
            <w:r w:rsidR="00917D95">
              <w:t>4</w:t>
            </w:r>
          </w:p>
        </w:tc>
        <w:tc>
          <w:tcPr>
            <w:tcW w:w="596" w:type="pct"/>
          </w:tcPr>
          <w:p w:rsidR="00741270" w:rsidRDefault="00F04EF2" w:rsidP="00085D6C">
            <w:pPr>
              <w:jc w:val="center"/>
            </w:pPr>
            <w:r>
              <w:t>11.8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F04EF2" w:rsidP="00085D6C">
            <w:pPr>
              <w:jc w:val="center"/>
            </w:pPr>
            <w:r>
              <w:t>34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917D95">
            <w:r>
              <w:t>Ware Youth Center-</w:t>
            </w:r>
            <w:r w:rsidR="00917D95">
              <w:t xml:space="preserve">group home/treatment </w:t>
            </w:r>
            <w:r w:rsidR="00917D95">
              <w:rPr>
                <w:b/>
              </w:rPr>
              <w:t>(WYC-GH)</w:t>
            </w:r>
          </w:p>
        </w:tc>
        <w:tc>
          <w:tcPr>
            <w:tcW w:w="596" w:type="pct"/>
          </w:tcPr>
          <w:p w:rsidR="00741270" w:rsidRDefault="00741270" w:rsidP="00085D6C">
            <w:pPr>
              <w:jc w:val="center"/>
            </w:pPr>
            <w:r>
              <w:t>3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5.9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51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AD74CB">
            <w:r>
              <w:t xml:space="preserve">Ware Youth Center-shelter </w:t>
            </w:r>
            <w:r w:rsidRPr="001A056F">
              <w:rPr>
                <w:b/>
              </w:rPr>
              <w:t>(WYC-S)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2.9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35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AD74CB">
            <w:r>
              <w:t xml:space="preserve">Boy’s Village </w:t>
            </w:r>
            <w:r w:rsidRPr="001A056F">
              <w:rPr>
                <w:b/>
              </w:rPr>
              <w:t>(BV)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1.4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917D95">
            <w:pPr>
              <w:jc w:val="center"/>
            </w:pPr>
            <w:r>
              <w:t>73</w:t>
            </w:r>
          </w:p>
        </w:tc>
      </w:tr>
      <w:tr w:rsidR="00741270" w:rsidTr="00EE3B2F">
        <w:tc>
          <w:tcPr>
            <w:tcW w:w="2777" w:type="pct"/>
          </w:tcPr>
          <w:p w:rsidR="00741270" w:rsidRDefault="00741270" w:rsidP="00AD74CB">
            <w:r>
              <w:t xml:space="preserve">Harmony Center </w:t>
            </w:r>
            <w:r w:rsidRPr="001A056F">
              <w:rPr>
                <w:b/>
              </w:rPr>
              <w:t>(HC</w:t>
            </w:r>
            <w:r w:rsidR="00917D95">
              <w:rPr>
                <w:b/>
              </w:rPr>
              <w:t>-III</w:t>
            </w:r>
            <w:r w:rsidRPr="001A056F">
              <w:rPr>
                <w:b/>
              </w:rPr>
              <w:t>)</w:t>
            </w:r>
          </w:p>
        </w:tc>
        <w:tc>
          <w:tcPr>
            <w:tcW w:w="596" w:type="pct"/>
          </w:tcPr>
          <w:p w:rsidR="00741270" w:rsidRDefault="00EE3B2F" w:rsidP="00085D6C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741270" w:rsidRDefault="00CC35F2" w:rsidP="00085D6C">
            <w:pPr>
              <w:jc w:val="center"/>
            </w:pPr>
            <w:r>
              <w:t>3</w:t>
            </w:r>
            <w:r w:rsidR="00917D95">
              <w:t>.1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32</w:t>
            </w:r>
          </w:p>
        </w:tc>
      </w:tr>
      <w:tr w:rsidR="00741270" w:rsidTr="00EE3B2F">
        <w:tc>
          <w:tcPr>
            <w:tcW w:w="2777" w:type="pct"/>
          </w:tcPr>
          <w:p w:rsidR="00741270" w:rsidRDefault="00917D95" w:rsidP="00AD74CB">
            <w:r>
              <w:t>Harmony Center-AB Horne (HC-AB)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0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20</w:t>
            </w:r>
          </w:p>
        </w:tc>
      </w:tr>
      <w:tr w:rsidR="00741270" w:rsidTr="00EE3B2F">
        <w:tc>
          <w:tcPr>
            <w:tcW w:w="2777" w:type="pct"/>
          </w:tcPr>
          <w:p w:rsidR="00741270" w:rsidRDefault="00917D95" w:rsidP="00AD74CB">
            <w:r>
              <w:t>La Maison de Grace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3</w:t>
            </w:r>
          </w:p>
        </w:tc>
        <w:tc>
          <w:tcPr>
            <w:tcW w:w="596" w:type="pct"/>
          </w:tcPr>
          <w:p w:rsidR="00741270" w:rsidRDefault="00917D95" w:rsidP="00085D6C">
            <w:pPr>
              <w:jc w:val="center"/>
            </w:pPr>
            <w:r>
              <w:t>20</w:t>
            </w:r>
            <w:r w:rsidR="00EC23F0">
              <w:t>%</w:t>
            </w:r>
          </w:p>
        </w:tc>
        <w:tc>
          <w:tcPr>
            <w:tcW w:w="1031" w:type="pct"/>
          </w:tcPr>
          <w:p w:rsidR="00741270" w:rsidRDefault="00917D95" w:rsidP="00085D6C">
            <w:pPr>
              <w:jc w:val="center"/>
            </w:pPr>
            <w:r>
              <w:t>15</w:t>
            </w:r>
          </w:p>
        </w:tc>
      </w:tr>
      <w:tr w:rsidR="00917D95" w:rsidTr="00EE3B2F">
        <w:tc>
          <w:tcPr>
            <w:tcW w:w="2777" w:type="pct"/>
          </w:tcPr>
          <w:p w:rsidR="00917D95" w:rsidRDefault="00917D95" w:rsidP="00AD74CB">
            <w:r>
              <w:t>Youth Oasis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4.2%</w:t>
            </w:r>
          </w:p>
        </w:tc>
        <w:tc>
          <w:tcPr>
            <w:tcW w:w="1031" w:type="pct"/>
          </w:tcPr>
          <w:p w:rsidR="00917D95" w:rsidRDefault="00917D95" w:rsidP="00085D6C">
            <w:pPr>
              <w:jc w:val="center"/>
            </w:pPr>
            <w:r>
              <w:t>24</w:t>
            </w:r>
          </w:p>
        </w:tc>
      </w:tr>
      <w:tr w:rsidR="00917D95" w:rsidTr="00EE3B2F">
        <w:tc>
          <w:tcPr>
            <w:tcW w:w="2777" w:type="pct"/>
          </w:tcPr>
          <w:p w:rsidR="00917D95" w:rsidRDefault="00917D95" w:rsidP="00AD74CB">
            <w:r>
              <w:t>L.L. Brandon House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0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0%</w:t>
            </w:r>
          </w:p>
        </w:tc>
        <w:tc>
          <w:tcPr>
            <w:tcW w:w="1031" w:type="pct"/>
          </w:tcPr>
          <w:p w:rsidR="00917D95" w:rsidRDefault="00917D95" w:rsidP="00085D6C">
            <w:pPr>
              <w:jc w:val="center"/>
            </w:pPr>
            <w:r>
              <w:t>62</w:t>
            </w:r>
          </w:p>
        </w:tc>
      </w:tr>
      <w:tr w:rsidR="00917D95" w:rsidTr="00EE3B2F">
        <w:tc>
          <w:tcPr>
            <w:tcW w:w="2777" w:type="pct"/>
          </w:tcPr>
          <w:p w:rsidR="00917D95" w:rsidRDefault="00917D95" w:rsidP="00AD74CB">
            <w:r>
              <w:t xml:space="preserve">Christian Acres-White House 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917D95" w:rsidRDefault="00917D95" w:rsidP="00085D6C">
            <w:pPr>
              <w:jc w:val="center"/>
            </w:pPr>
            <w:r>
              <w:t>2.9%</w:t>
            </w:r>
          </w:p>
        </w:tc>
        <w:tc>
          <w:tcPr>
            <w:tcW w:w="1031" w:type="pct"/>
          </w:tcPr>
          <w:p w:rsidR="00917D95" w:rsidRDefault="00917D95" w:rsidP="00085D6C">
            <w:pPr>
              <w:jc w:val="center"/>
            </w:pPr>
            <w:r>
              <w:t>34</w:t>
            </w:r>
          </w:p>
        </w:tc>
      </w:tr>
    </w:tbl>
    <w:p w:rsidR="00A76191" w:rsidRDefault="00A76191" w:rsidP="00EF45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711E8" w:rsidRDefault="00C711E8" w:rsidP="00A76191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592AE3" w:rsidRDefault="00592AE3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F">
        <w:rPr>
          <w:rFonts w:ascii="Times New Roman" w:hAnsi="Times New Roman"/>
          <w:sz w:val="24"/>
          <w:szCs w:val="24"/>
        </w:rPr>
        <w:t xml:space="preserve">There was </w:t>
      </w:r>
      <w:r w:rsidR="00A53EA9" w:rsidRPr="00AF1DDF">
        <w:rPr>
          <w:rFonts w:ascii="Times New Roman" w:hAnsi="Times New Roman"/>
          <w:sz w:val="24"/>
          <w:szCs w:val="24"/>
        </w:rPr>
        <w:t xml:space="preserve">a total of </w:t>
      </w:r>
      <w:r w:rsidR="00917D95">
        <w:rPr>
          <w:rFonts w:ascii="Times New Roman" w:hAnsi="Times New Roman"/>
          <w:sz w:val="24"/>
          <w:szCs w:val="24"/>
        </w:rPr>
        <w:t>25</w:t>
      </w:r>
      <w:r w:rsidR="00576065" w:rsidRPr="00AF1DDF">
        <w:rPr>
          <w:rFonts w:ascii="Times New Roman" w:hAnsi="Times New Roman"/>
          <w:sz w:val="24"/>
          <w:szCs w:val="24"/>
        </w:rPr>
        <w:t xml:space="preserve"> </w:t>
      </w:r>
      <w:r w:rsidR="00EE3B2F">
        <w:rPr>
          <w:rFonts w:ascii="Times New Roman" w:hAnsi="Times New Roman"/>
          <w:sz w:val="24"/>
          <w:szCs w:val="24"/>
        </w:rPr>
        <w:t>SA/SH</w:t>
      </w:r>
      <w:r w:rsidR="00576065" w:rsidRPr="00AF1DDF">
        <w:rPr>
          <w:rFonts w:ascii="Times New Roman" w:hAnsi="Times New Roman"/>
          <w:sz w:val="24"/>
          <w:szCs w:val="24"/>
        </w:rPr>
        <w:t xml:space="preserve"> related incidents </w:t>
      </w:r>
      <w:r w:rsidR="00A51A1B">
        <w:rPr>
          <w:rFonts w:ascii="Times New Roman" w:hAnsi="Times New Roman"/>
          <w:sz w:val="24"/>
          <w:szCs w:val="24"/>
        </w:rPr>
        <w:t xml:space="preserve">reported </w:t>
      </w:r>
      <w:r w:rsidR="00A51A1B" w:rsidRPr="00AF1DDF">
        <w:rPr>
          <w:rFonts w:ascii="Times New Roman" w:hAnsi="Times New Roman"/>
          <w:sz w:val="24"/>
          <w:szCs w:val="24"/>
        </w:rPr>
        <w:t xml:space="preserve">by the </w:t>
      </w:r>
      <w:r w:rsidR="00EE3B2F">
        <w:rPr>
          <w:rFonts w:ascii="Times New Roman" w:hAnsi="Times New Roman"/>
          <w:sz w:val="24"/>
          <w:szCs w:val="24"/>
        </w:rPr>
        <w:t>residential</w:t>
      </w:r>
      <w:r w:rsidR="00A51A1B" w:rsidRPr="00AF1DDF">
        <w:rPr>
          <w:rFonts w:ascii="Times New Roman" w:hAnsi="Times New Roman"/>
          <w:sz w:val="24"/>
          <w:szCs w:val="24"/>
        </w:rPr>
        <w:t xml:space="preserve"> contract providers </w:t>
      </w:r>
      <w:r w:rsidR="00917D95">
        <w:rPr>
          <w:rFonts w:ascii="Times New Roman" w:hAnsi="Times New Roman"/>
          <w:sz w:val="24"/>
          <w:szCs w:val="24"/>
        </w:rPr>
        <w:t>in 2020</w:t>
      </w:r>
      <w:r w:rsidRPr="00AF1DDF">
        <w:rPr>
          <w:rFonts w:ascii="Times New Roman" w:hAnsi="Times New Roman"/>
          <w:sz w:val="24"/>
          <w:szCs w:val="24"/>
        </w:rPr>
        <w:t xml:space="preserve">, </w:t>
      </w:r>
      <w:r w:rsidR="00917D95">
        <w:rPr>
          <w:rFonts w:ascii="Times New Roman" w:hAnsi="Times New Roman"/>
          <w:sz w:val="24"/>
          <w:szCs w:val="24"/>
        </w:rPr>
        <w:t>37 in 2019, and 38 in 2018</w:t>
      </w:r>
      <w:r w:rsidR="00EE3B2F">
        <w:rPr>
          <w:rFonts w:ascii="Times New Roman" w:hAnsi="Times New Roman"/>
          <w:sz w:val="24"/>
          <w:szCs w:val="24"/>
        </w:rPr>
        <w:t xml:space="preserve">.  </w:t>
      </w:r>
      <w:r w:rsidR="00917D95">
        <w:rPr>
          <w:rFonts w:ascii="Times New Roman" w:hAnsi="Times New Roman"/>
          <w:sz w:val="24"/>
          <w:szCs w:val="24"/>
        </w:rPr>
        <w:t>A 32.4</w:t>
      </w:r>
      <w:r w:rsidR="00A51A1B">
        <w:rPr>
          <w:rFonts w:ascii="Times New Roman" w:hAnsi="Times New Roman"/>
          <w:sz w:val="24"/>
          <w:szCs w:val="24"/>
        </w:rPr>
        <w:t xml:space="preserve">% </w:t>
      </w:r>
      <w:r w:rsidR="00627E96">
        <w:rPr>
          <w:rFonts w:ascii="Times New Roman" w:hAnsi="Times New Roman"/>
          <w:sz w:val="24"/>
          <w:szCs w:val="24"/>
        </w:rPr>
        <w:t xml:space="preserve">decrease from the previous </w:t>
      </w:r>
      <w:r w:rsidR="00A51A1B">
        <w:rPr>
          <w:rFonts w:ascii="Times New Roman" w:hAnsi="Times New Roman"/>
          <w:sz w:val="24"/>
          <w:szCs w:val="24"/>
        </w:rPr>
        <w:t xml:space="preserve">year. </w:t>
      </w:r>
    </w:p>
    <w:p w:rsidR="00CC35F2" w:rsidRDefault="00917D95" w:rsidP="00981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AMIkids </w:t>
      </w:r>
      <w:r w:rsidR="00CC35F2">
        <w:rPr>
          <w:rFonts w:ascii="Times New Roman" w:hAnsi="Times New Roman"/>
          <w:sz w:val="24"/>
          <w:szCs w:val="24"/>
        </w:rPr>
        <w:t xml:space="preserve">had the largest number </w:t>
      </w:r>
      <w:r>
        <w:rPr>
          <w:rFonts w:ascii="Times New Roman" w:hAnsi="Times New Roman"/>
          <w:sz w:val="24"/>
          <w:szCs w:val="24"/>
        </w:rPr>
        <w:t xml:space="preserve">of SA/SH allegations during 2020; </w:t>
      </w:r>
      <w:r w:rsidR="00C80B2D">
        <w:rPr>
          <w:rFonts w:ascii="Times New Roman" w:hAnsi="Times New Roman"/>
          <w:sz w:val="24"/>
          <w:szCs w:val="24"/>
        </w:rPr>
        <w:t>however,</w:t>
      </w:r>
      <w:r>
        <w:rPr>
          <w:rFonts w:ascii="Times New Roman" w:hAnsi="Times New Roman"/>
          <w:sz w:val="24"/>
          <w:szCs w:val="24"/>
        </w:rPr>
        <w:t xml:space="preserve"> this facility was only slightly higher than a few others and AMIkids serviced a significant more youth than many of the other residential facilities</w:t>
      </w:r>
      <w:r w:rsidR="00CC35F2">
        <w:rPr>
          <w:rFonts w:ascii="Times New Roman" w:hAnsi="Times New Roman"/>
          <w:sz w:val="24"/>
          <w:szCs w:val="24"/>
        </w:rPr>
        <w:t xml:space="preserve">. </w:t>
      </w:r>
    </w:p>
    <w:p w:rsidR="00704845" w:rsidRPr="00627E96" w:rsidRDefault="00704845" w:rsidP="0062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191" w:rsidRPr="00AF1DDF" w:rsidRDefault="00A76191" w:rsidP="00DA3F3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2AE3" w:rsidRDefault="00592AE3" w:rsidP="00592AE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57677F" w:rsidRDefault="0057677F" w:rsidP="008A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523" w:rsidRPr="008A70DC" w:rsidRDefault="008A70DC" w:rsidP="008A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0DC">
        <w:rPr>
          <w:rFonts w:ascii="Times New Roman" w:hAnsi="Times New Roman"/>
          <w:b/>
          <w:sz w:val="28"/>
          <w:szCs w:val="28"/>
        </w:rPr>
        <w:t>Summary</w:t>
      </w:r>
    </w:p>
    <w:p w:rsidR="00477523" w:rsidRDefault="00477523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D91" w:rsidRDefault="00173D91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OJJ</w:t>
      </w:r>
      <w:r w:rsidR="00477523">
        <w:rPr>
          <w:rFonts w:ascii="Times New Roman" w:hAnsi="Times New Roman"/>
          <w:sz w:val="24"/>
          <w:szCs w:val="24"/>
        </w:rPr>
        <w:t xml:space="preserve"> understands that PREA implementation is an agency</w:t>
      </w:r>
      <w:r w:rsidR="008A70DC">
        <w:rPr>
          <w:rFonts w:ascii="Times New Roman" w:hAnsi="Times New Roman"/>
          <w:sz w:val="24"/>
          <w:szCs w:val="24"/>
        </w:rPr>
        <w:t>-</w:t>
      </w:r>
      <w:r w:rsidR="00477523">
        <w:rPr>
          <w:rFonts w:ascii="Times New Roman" w:hAnsi="Times New Roman"/>
          <w:sz w:val="24"/>
          <w:szCs w:val="24"/>
        </w:rPr>
        <w:t xml:space="preserve">wide </w:t>
      </w:r>
      <w:r w:rsidR="0034640E">
        <w:rPr>
          <w:rFonts w:ascii="Times New Roman" w:hAnsi="Times New Roman"/>
          <w:sz w:val="24"/>
          <w:szCs w:val="24"/>
        </w:rPr>
        <w:t>initiative</w:t>
      </w:r>
      <w:r w:rsidR="00EA123E">
        <w:rPr>
          <w:rFonts w:ascii="Times New Roman" w:hAnsi="Times New Roman"/>
          <w:sz w:val="24"/>
          <w:szCs w:val="24"/>
        </w:rPr>
        <w:t xml:space="preserve">, </w:t>
      </w:r>
      <w:r w:rsidR="00477523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erefore </w:t>
      </w:r>
      <w:r w:rsidR="005826DE">
        <w:rPr>
          <w:rFonts w:ascii="Times New Roman" w:hAnsi="Times New Roman"/>
          <w:sz w:val="24"/>
          <w:szCs w:val="24"/>
        </w:rPr>
        <w:t xml:space="preserve">any </w:t>
      </w:r>
      <w:r w:rsidR="007C2CF3">
        <w:rPr>
          <w:rFonts w:ascii="Times New Roman" w:hAnsi="Times New Roman"/>
          <w:sz w:val="24"/>
          <w:szCs w:val="24"/>
        </w:rPr>
        <w:t>e</w:t>
      </w:r>
      <w:r w:rsidR="0034640E">
        <w:rPr>
          <w:rFonts w:ascii="Times New Roman" w:hAnsi="Times New Roman"/>
          <w:sz w:val="24"/>
          <w:szCs w:val="24"/>
        </w:rPr>
        <w:t>fforts</w:t>
      </w:r>
      <w:r w:rsidR="006B1A0A">
        <w:rPr>
          <w:rFonts w:ascii="Times New Roman" w:hAnsi="Times New Roman"/>
          <w:sz w:val="24"/>
          <w:szCs w:val="24"/>
        </w:rPr>
        <w:t xml:space="preserve"> </w:t>
      </w:r>
      <w:r w:rsidR="005826DE">
        <w:rPr>
          <w:rFonts w:ascii="Times New Roman" w:hAnsi="Times New Roman"/>
          <w:sz w:val="24"/>
          <w:szCs w:val="24"/>
        </w:rPr>
        <w:t xml:space="preserve">made </w:t>
      </w:r>
      <w:r w:rsidR="007C2CF3">
        <w:rPr>
          <w:rFonts w:ascii="Times New Roman" w:hAnsi="Times New Roman"/>
          <w:sz w:val="24"/>
          <w:szCs w:val="24"/>
        </w:rPr>
        <w:t xml:space="preserve">to </w:t>
      </w:r>
      <w:r w:rsidR="005826DE">
        <w:rPr>
          <w:rFonts w:ascii="Times New Roman" w:hAnsi="Times New Roman"/>
          <w:sz w:val="24"/>
          <w:szCs w:val="24"/>
        </w:rPr>
        <w:t xml:space="preserve">enhance </w:t>
      </w:r>
      <w:r w:rsidR="007C2CF3">
        <w:rPr>
          <w:rFonts w:ascii="Times New Roman" w:hAnsi="Times New Roman"/>
          <w:sz w:val="24"/>
          <w:szCs w:val="24"/>
        </w:rPr>
        <w:t>PREA implementation</w:t>
      </w:r>
      <w:r w:rsidR="0034640E">
        <w:rPr>
          <w:rFonts w:ascii="Times New Roman" w:hAnsi="Times New Roman"/>
          <w:sz w:val="24"/>
          <w:szCs w:val="24"/>
        </w:rPr>
        <w:t xml:space="preserve"> include</w:t>
      </w:r>
      <w:r>
        <w:rPr>
          <w:rFonts w:ascii="Times New Roman" w:hAnsi="Times New Roman"/>
          <w:sz w:val="24"/>
          <w:szCs w:val="24"/>
        </w:rPr>
        <w:t xml:space="preserve"> </w:t>
      </w:r>
      <w:r w:rsidR="00EF4518">
        <w:rPr>
          <w:rFonts w:ascii="Times New Roman" w:hAnsi="Times New Roman"/>
          <w:sz w:val="24"/>
          <w:szCs w:val="24"/>
        </w:rPr>
        <w:t>its</w:t>
      </w:r>
      <w:r w:rsidR="006B1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secure and </w:t>
      </w:r>
      <w:r w:rsidR="005826DE">
        <w:rPr>
          <w:rFonts w:ascii="Times New Roman" w:hAnsi="Times New Roman"/>
          <w:sz w:val="24"/>
          <w:szCs w:val="24"/>
        </w:rPr>
        <w:t>residential</w:t>
      </w:r>
      <w:r>
        <w:rPr>
          <w:rFonts w:ascii="Times New Roman" w:hAnsi="Times New Roman"/>
          <w:sz w:val="24"/>
          <w:szCs w:val="24"/>
        </w:rPr>
        <w:t xml:space="preserve"> </w:t>
      </w:r>
      <w:r w:rsidR="008A70DC">
        <w:rPr>
          <w:rFonts w:ascii="Times New Roman" w:hAnsi="Times New Roman"/>
          <w:sz w:val="24"/>
          <w:szCs w:val="24"/>
        </w:rPr>
        <w:t xml:space="preserve">contract </w:t>
      </w:r>
      <w:r>
        <w:rPr>
          <w:rFonts w:ascii="Times New Roman" w:hAnsi="Times New Roman"/>
          <w:sz w:val="24"/>
          <w:szCs w:val="24"/>
        </w:rPr>
        <w:t xml:space="preserve">facilities. Below are </w:t>
      </w:r>
      <w:r w:rsidR="00BF28A8">
        <w:rPr>
          <w:rFonts w:ascii="Times New Roman" w:hAnsi="Times New Roman"/>
          <w:sz w:val="24"/>
          <w:szCs w:val="24"/>
        </w:rPr>
        <w:t xml:space="preserve">several </w:t>
      </w:r>
      <w:r w:rsidR="001E4931">
        <w:rPr>
          <w:rFonts w:ascii="Times New Roman" w:hAnsi="Times New Roman"/>
          <w:sz w:val="24"/>
          <w:szCs w:val="24"/>
        </w:rPr>
        <w:t xml:space="preserve">of the </w:t>
      </w:r>
      <w:r w:rsidR="00917D95">
        <w:rPr>
          <w:rFonts w:ascii="Times New Roman" w:hAnsi="Times New Roman"/>
          <w:sz w:val="24"/>
          <w:szCs w:val="24"/>
        </w:rPr>
        <w:t>actions OJJ took during 2020</w:t>
      </w:r>
      <w:r>
        <w:rPr>
          <w:rFonts w:ascii="Times New Roman" w:hAnsi="Times New Roman"/>
          <w:sz w:val="24"/>
          <w:szCs w:val="24"/>
        </w:rPr>
        <w:t xml:space="preserve"> to enhance </w:t>
      </w:r>
      <w:r w:rsidR="00812AD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prevention</w:t>
      </w:r>
      <w:r w:rsidR="00812A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detection</w:t>
      </w:r>
      <w:r w:rsidR="00812ADD">
        <w:rPr>
          <w:rFonts w:ascii="Times New Roman" w:hAnsi="Times New Roman"/>
          <w:sz w:val="24"/>
          <w:szCs w:val="24"/>
        </w:rPr>
        <w:t xml:space="preserve">, and response to </w:t>
      </w:r>
      <w:r>
        <w:rPr>
          <w:rFonts w:ascii="Times New Roman" w:hAnsi="Times New Roman"/>
          <w:sz w:val="24"/>
          <w:szCs w:val="24"/>
        </w:rPr>
        <w:t xml:space="preserve">sexual abuse </w:t>
      </w:r>
      <w:r w:rsidR="00D47043">
        <w:rPr>
          <w:rFonts w:ascii="Times New Roman" w:hAnsi="Times New Roman"/>
          <w:sz w:val="24"/>
          <w:szCs w:val="24"/>
        </w:rPr>
        <w:t xml:space="preserve">and sexual harassment </w:t>
      </w:r>
      <w:r w:rsidR="005826DE">
        <w:rPr>
          <w:rFonts w:ascii="Times New Roman" w:hAnsi="Times New Roman"/>
          <w:sz w:val="24"/>
          <w:szCs w:val="24"/>
        </w:rPr>
        <w:t xml:space="preserve">incidents in </w:t>
      </w:r>
      <w:r>
        <w:rPr>
          <w:rFonts w:ascii="Times New Roman" w:hAnsi="Times New Roman"/>
          <w:sz w:val="24"/>
          <w:szCs w:val="24"/>
        </w:rPr>
        <w:t>its facilities.</w:t>
      </w:r>
    </w:p>
    <w:p w:rsidR="00A53EA9" w:rsidRDefault="00A53EA9" w:rsidP="0047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D91" w:rsidRDefault="00330EEA" w:rsidP="00173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OJJ continues to require all new staff to attend and successfully complete a</w:t>
      </w:r>
      <w:r w:rsidR="008A69FD">
        <w:rPr>
          <w:rFonts w:ascii="Times New Roman" w:hAnsi="Times New Roman"/>
          <w:sz w:val="24"/>
          <w:szCs w:val="24"/>
        </w:rPr>
        <w:t xml:space="preserve"> comprehensive PREA training</w:t>
      </w:r>
      <w:r w:rsidR="00812ADD">
        <w:rPr>
          <w:rFonts w:ascii="Times New Roman" w:hAnsi="Times New Roman"/>
          <w:sz w:val="24"/>
          <w:szCs w:val="24"/>
        </w:rPr>
        <w:t>. In addition, all staff receive PREA refresher training on an annual basis. This same</w:t>
      </w:r>
      <w:r w:rsidR="00173D91">
        <w:rPr>
          <w:rFonts w:ascii="Times New Roman" w:hAnsi="Times New Roman"/>
          <w:sz w:val="24"/>
          <w:szCs w:val="24"/>
        </w:rPr>
        <w:t xml:space="preserve"> curriculum </w:t>
      </w:r>
      <w:r w:rsidR="00812ADD">
        <w:rPr>
          <w:rFonts w:ascii="Times New Roman" w:hAnsi="Times New Roman"/>
          <w:sz w:val="24"/>
          <w:szCs w:val="24"/>
        </w:rPr>
        <w:t xml:space="preserve">is offered to OJJ’s </w:t>
      </w:r>
      <w:r w:rsidR="005826DE">
        <w:rPr>
          <w:rFonts w:ascii="Times New Roman" w:hAnsi="Times New Roman"/>
          <w:sz w:val="24"/>
          <w:szCs w:val="24"/>
        </w:rPr>
        <w:t xml:space="preserve">residential </w:t>
      </w:r>
      <w:r w:rsidR="00173D91">
        <w:rPr>
          <w:rFonts w:ascii="Times New Roman" w:hAnsi="Times New Roman"/>
          <w:sz w:val="24"/>
          <w:szCs w:val="24"/>
        </w:rPr>
        <w:t xml:space="preserve">contract providers to </w:t>
      </w:r>
      <w:r w:rsidR="006B1A0A">
        <w:rPr>
          <w:rFonts w:ascii="Times New Roman" w:hAnsi="Times New Roman"/>
          <w:sz w:val="24"/>
          <w:szCs w:val="24"/>
        </w:rPr>
        <w:t>improve</w:t>
      </w:r>
      <w:r w:rsidR="00812ADD">
        <w:rPr>
          <w:rFonts w:ascii="Times New Roman" w:hAnsi="Times New Roman"/>
          <w:sz w:val="24"/>
          <w:szCs w:val="24"/>
        </w:rPr>
        <w:t xml:space="preserve"> their </w:t>
      </w:r>
      <w:r w:rsidR="006B1A0A">
        <w:rPr>
          <w:rFonts w:ascii="Times New Roman" w:hAnsi="Times New Roman"/>
          <w:sz w:val="24"/>
          <w:szCs w:val="24"/>
        </w:rPr>
        <w:t>staff</w:t>
      </w:r>
      <w:r w:rsidR="00812ADD">
        <w:rPr>
          <w:rFonts w:ascii="Times New Roman" w:hAnsi="Times New Roman"/>
          <w:sz w:val="24"/>
          <w:szCs w:val="24"/>
        </w:rPr>
        <w:t>s’</w:t>
      </w:r>
      <w:r w:rsidR="006B1A0A">
        <w:rPr>
          <w:rFonts w:ascii="Times New Roman" w:hAnsi="Times New Roman"/>
          <w:sz w:val="24"/>
          <w:szCs w:val="24"/>
        </w:rPr>
        <w:t xml:space="preserve"> understanding of PREA and </w:t>
      </w:r>
      <w:r w:rsidR="00812ADD">
        <w:rPr>
          <w:rFonts w:ascii="Times New Roman" w:hAnsi="Times New Roman"/>
          <w:sz w:val="24"/>
          <w:szCs w:val="24"/>
        </w:rPr>
        <w:t>to maintain</w:t>
      </w:r>
      <w:r w:rsidR="00173D91">
        <w:rPr>
          <w:rFonts w:ascii="Times New Roman" w:hAnsi="Times New Roman"/>
          <w:sz w:val="24"/>
          <w:szCs w:val="24"/>
        </w:rPr>
        <w:t xml:space="preserve"> compliance </w:t>
      </w:r>
      <w:r w:rsidR="001E4931">
        <w:rPr>
          <w:rFonts w:ascii="Times New Roman" w:hAnsi="Times New Roman"/>
          <w:sz w:val="24"/>
          <w:szCs w:val="24"/>
        </w:rPr>
        <w:t>w</w:t>
      </w:r>
      <w:r w:rsidR="00173D91">
        <w:rPr>
          <w:rFonts w:ascii="Times New Roman" w:hAnsi="Times New Roman"/>
          <w:sz w:val="24"/>
          <w:szCs w:val="24"/>
        </w:rPr>
        <w:t xml:space="preserve">ith juvenile PREA standard </w:t>
      </w:r>
      <w:r w:rsidR="00173D91" w:rsidRPr="00173D91">
        <w:rPr>
          <w:rFonts w:ascii="Times New Roman" w:hAnsi="Times New Roman"/>
          <w:sz w:val="24"/>
          <w:szCs w:val="24"/>
        </w:rPr>
        <w:t>§</w:t>
      </w:r>
      <w:r w:rsidR="00173D91">
        <w:rPr>
          <w:rFonts w:ascii="Times New Roman" w:hAnsi="Times New Roman"/>
          <w:sz w:val="24"/>
          <w:szCs w:val="24"/>
        </w:rPr>
        <w:t>115.331.</w:t>
      </w:r>
    </w:p>
    <w:p w:rsidR="00917D95" w:rsidRPr="00917D95" w:rsidRDefault="00812ADD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5B">
        <w:rPr>
          <w:rFonts w:ascii="Times New Roman" w:hAnsi="Times New Roman"/>
          <w:sz w:val="24"/>
          <w:szCs w:val="24"/>
        </w:rPr>
        <w:t>C</w:t>
      </w:r>
      <w:r w:rsidR="00AE2C90" w:rsidRPr="0058005B">
        <w:rPr>
          <w:rFonts w:ascii="Times New Roman" w:hAnsi="Times New Roman"/>
          <w:sz w:val="24"/>
          <w:szCs w:val="24"/>
        </w:rPr>
        <w:t>ross gender and transgender pat s</w:t>
      </w:r>
      <w:r w:rsidR="00CD4C7C" w:rsidRPr="0058005B">
        <w:rPr>
          <w:rFonts w:ascii="Times New Roman" w:hAnsi="Times New Roman"/>
          <w:sz w:val="24"/>
          <w:szCs w:val="24"/>
        </w:rPr>
        <w:t xml:space="preserve">earch training </w:t>
      </w:r>
      <w:r w:rsidRPr="0058005B">
        <w:rPr>
          <w:rFonts w:ascii="Times New Roman" w:hAnsi="Times New Roman"/>
          <w:sz w:val="24"/>
          <w:szCs w:val="24"/>
        </w:rPr>
        <w:t>is provided</w:t>
      </w:r>
      <w:r w:rsidR="0058005B" w:rsidRPr="0058005B">
        <w:rPr>
          <w:rFonts w:ascii="Times New Roman" w:hAnsi="Times New Roman"/>
          <w:sz w:val="24"/>
          <w:szCs w:val="24"/>
        </w:rPr>
        <w:t xml:space="preserve"> to </w:t>
      </w:r>
      <w:r w:rsidR="008A69FD">
        <w:rPr>
          <w:rFonts w:ascii="Times New Roman" w:hAnsi="Times New Roman"/>
          <w:sz w:val="24"/>
          <w:szCs w:val="24"/>
        </w:rPr>
        <w:t>all d</w:t>
      </w:r>
      <w:r w:rsidR="00CD4C7C" w:rsidRPr="0058005B">
        <w:rPr>
          <w:rFonts w:ascii="Times New Roman" w:hAnsi="Times New Roman"/>
          <w:sz w:val="24"/>
          <w:szCs w:val="24"/>
        </w:rPr>
        <w:t xml:space="preserve">irect care and field </w:t>
      </w:r>
      <w:r w:rsidR="00BF28A8">
        <w:rPr>
          <w:rFonts w:ascii="Times New Roman" w:hAnsi="Times New Roman"/>
          <w:sz w:val="24"/>
          <w:szCs w:val="24"/>
        </w:rPr>
        <w:t xml:space="preserve">services </w:t>
      </w:r>
      <w:r w:rsidR="00CD4C7C" w:rsidRPr="0058005B">
        <w:rPr>
          <w:rFonts w:ascii="Times New Roman" w:hAnsi="Times New Roman"/>
          <w:sz w:val="24"/>
          <w:szCs w:val="24"/>
        </w:rPr>
        <w:t>staff who may have contact with youth in accordance with juvenile PREA standard §115.315.</w:t>
      </w:r>
    </w:p>
    <w:p w:rsidR="00917D95" w:rsidRPr="00917D95" w:rsidRDefault="0040445C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of the Field PREA database for field investigators throughout the agency </w:t>
      </w:r>
      <w:r w:rsidR="005826DE">
        <w:rPr>
          <w:rFonts w:ascii="Times New Roman" w:hAnsi="Times New Roman"/>
          <w:sz w:val="24"/>
          <w:szCs w:val="24"/>
        </w:rPr>
        <w:t>to track</w:t>
      </w:r>
      <w:r w:rsidR="00BF28A8">
        <w:rPr>
          <w:rFonts w:ascii="Times New Roman" w:hAnsi="Times New Roman"/>
          <w:sz w:val="24"/>
          <w:szCs w:val="24"/>
        </w:rPr>
        <w:t xml:space="preserve"> </w:t>
      </w:r>
      <w:r w:rsidR="001E4931">
        <w:rPr>
          <w:rFonts w:ascii="Times New Roman" w:hAnsi="Times New Roman"/>
          <w:sz w:val="24"/>
          <w:szCs w:val="24"/>
        </w:rPr>
        <w:t xml:space="preserve">sexual abuse and sexual harassment </w:t>
      </w:r>
      <w:r w:rsidR="005826DE">
        <w:rPr>
          <w:rFonts w:ascii="Times New Roman" w:hAnsi="Times New Roman"/>
          <w:sz w:val="24"/>
          <w:szCs w:val="24"/>
        </w:rPr>
        <w:t>allegations</w:t>
      </w:r>
      <w:r>
        <w:rPr>
          <w:rFonts w:ascii="Times New Roman" w:hAnsi="Times New Roman"/>
          <w:sz w:val="24"/>
          <w:szCs w:val="24"/>
        </w:rPr>
        <w:t xml:space="preserve"> within </w:t>
      </w:r>
      <w:r w:rsidR="005826DE">
        <w:rPr>
          <w:rFonts w:ascii="Times New Roman" w:hAnsi="Times New Roman"/>
          <w:sz w:val="24"/>
          <w:szCs w:val="24"/>
        </w:rPr>
        <w:t>residential</w:t>
      </w:r>
      <w:r>
        <w:rPr>
          <w:rFonts w:ascii="Times New Roman" w:hAnsi="Times New Roman"/>
          <w:sz w:val="24"/>
          <w:szCs w:val="24"/>
        </w:rPr>
        <w:t xml:space="preserve"> facilities.</w:t>
      </w:r>
    </w:p>
    <w:p w:rsidR="00917D95" w:rsidRPr="00917D95" w:rsidRDefault="00F03517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Enhanced video monitoring technology in secure facilities.</w:t>
      </w:r>
      <w:r w:rsidR="00977CD0">
        <w:rPr>
          <w:rFonts w:ascii="Times New Roman" w:hAnsi="Times New Roman"/>
          <w:sz w:val="24"/>
          <w:szCs w:val="24"/>
        </w:rPr>
        <w:t xml:space="preserve"> </w:t>
      </w:r>
    </w:p>
    <w:p w:rsidR="006B1A0A" w:rsidRDefault="006B1A0A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A0A" w:rsidRDefault="0040445C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Because </w:t>
      </w:r>
      <w:r w:rsidR="006B1A0A">
        <w:rPr>
          <w:rFonts w:ascii="Times New Roman" w:hAnsi="Times New Roman"/>
          <w:sz w:val="24"/>
          <w:szCs w:val="24"/>
        </w:rPr>
        <w:t xml:space="preserve">OJJ </w:t>
      </w:r>
      <w:r w:rsidR="0058005B">
        <w:rPr>
          <w:rFonts w:ascii="Times New Roman" w:hAnsi="Times New Roman"/>
          <w:sz w:val="24"/>
          <w:szCs w:val="24"/>
        </w:rPr>
        <w:t>appreciates the magnitude of sexual safety within its facilities</w:t>
      </w:r>
      <w:r>
        <w:rPr>
          <w:rFonts w:ascii="Times New Roman" w:hAnsi="Times New Roman"/>
          <w:sz w:val="24"/>
          <w:szCs w:val="24"/>
        </w:rPr>
        <w:t>, the agency w</w:t>
      </w:r>
      <w:r w:rsidR="006B1A0A">
        <w:rPr>
          <w:rFonts w:ascii="Times New Roman" w:hAnsi="Times New Roman"/>
          <w:sz w:val="24"/>
          <w:szCs w:val="24"/>
        </w:rPr>
        <w:t xml:space="preserve">ill </w:t>
      </w:r>
      <w:r w:rsidR="00791155">
        <w:rPr>
          <w:rFonts w:ascii="Times New Roman" w:hAnsi="Times New Roman"/>
          <w:sz w:val="24"/>
          <w:szCs w:val="24"/>
        </w:rPr>
        <w:t xml:space="preserve">continue its efforts to </w:t>
      </w:r>
      <w:r w:rsidR="002A4717">
        <w:rPr>
          <w:rFonts w:ascii="Times New Roman" w:hAnsi="Times New Roman"/>
          <w:sz w:val="24"/>
          <w:szCs w:val="24"/>
        </w:rPr>
        <w:t xml:space="preserve">improve sexual safety throughout all of its </w:t>
      </w:r>
      <w:r w:rsidR="00791155">
        <w:rPr>
          <w:rFonts w:ascii="Times New Roman" w:hAnsi="Times New Roman"/>
          <w:sz w:val="24"/>
          <w:szCs w:val="24"/>
        </w:rPr>
        <w:t>facilities. Some of the</w:t>
      </w:r>
      <w:r w:rsidR="00816339">
        <w:rPr>
          <w:rFonts w:ascii="Times New Roman" w:hAnsi="Times New Roman"/>
          <w:sz w:val="24"/>
          <w:szCs w:val="24"/>
        </w:rPr>
        <w:t>se</w:t>
      </w:r>
      <w:r w:rsidR="00791155">
        <w:rPr>
          <w:rFonts w:ascii="Times New Roman" w:hAnsi="Times New Roman"/>
          <w:sz w:val="24"/>
          <w:szCs w:val="24"/>
        </w:rPr>
        <w:t xml:space="preserve"> actions </w:t>
      </w:r>
      <w:r w:rsidR="00EE63BB">
        <w:rPr>
          <w:rFonts w:ascii="Times New Roman" w:hAnsi="Times New Roman"/>
          <w:sz w:val="24"/>
          <w:szCs w:val="24"/>
        </w:rPr>
        <w:t>may</w:t>
      </w:r>
      <w:r w:rsidR="00791155">
        <w:rPr>
          <w:rFonts w:ascii="Times New Roman" w:hAnsi="Times New Roman"/>
          <w:sz w:val="24"/>
          <w:szCs w:val="24"/>
        </w:rPr>
        <w:t xml:space="preserve"> include</w:t>
      </w:r>
      <w:r w:rsidR="002A4717">
        <w:rPr>
          <w:rFonts w:ascii="Times New Roman" w:hAnsi="Times New Roman"/>
          <w:sz w:val="24"/>
          <w:szCs w:val="24"/>
        </w:rPr>
        <w:t xml:space="preserve"> the following</w:t>
      </w:r>
      <w:r w:rsidR="00791155">
        <w:rPr>
          <w:rFonts w:ascii="Times New Roman" w:hAnsi="Times New Roman"/>
          <w:sz w:val="24"/>
          <w:szCs w:val="24"/>
        </w:rPr>
        <w:t>:</w:t>
      </w:r>
    </w:p>
    <w:p w:rsidR="00791155" w:rsidRDefault="00791155" w:rsidP="006B1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Pr="00917D95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review of the Agency’s </w:t>
      </w:r>
      <w:r w:rsidR="00CD4C7C">
        <w:rPr>
          <w:rFonts w:ascii="Times New Roman" w:hAnsi="Times New Roman"/>
          <w:sz w:val="24"/>
          <w:szCs w:val="24"/>
        </w:rPr>
        <w:t>staffing plan for all facilities to identify patterns or trend</w:t>
      </w:r>
      <w:r>
        <w:rPr>
          <w:rFonts w:ascii="Times New Roman" w:hAnsi="Times New Roman"/>
          <w:sz w:val="24"/>
          <w:szCs w:val="24"/>
        </w:rPr>
        <w:t xml:space="preserve">s in incidents of sexual abuse. </w:t>
      </w:r>
    </w:p>
    <w:p w:rsidR="005B49D6" w:rsidRDefault="00434F57" w:rsidP="00791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</w:t>
      </w:r>
      <w:r w:rsidR="005B49D6">
        <w:rPr>
          <w:rFonts w:ascii="Times New Roman" w:hAnsi="Times New Roman"/>
          <w:sz w:val="24"/>
          <w:szCs w:val="24"/>
        </w:rPr>
        <w:t xml:space="preserve"> data reporting to reflect a separation of sexual abuse and sexual harassment incidents.</w:t>
      </w:r>
    </w:p>
    <w:p w:rsidR="006514E7" w:rsidRDefault="00035B9D" w:rsidP="00347D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Improve the Agency PREA Compliance database for use by secure facilities to allow </w:t>
      </w:r>
      <w:r w:rsidR="00A51A1B">
        <w:rPr>
          <w:rFonts w:ascii="Times New Roman" w:hAnsi="Times New Roman"/>
          <w:sz w:val="24"/>
          <w:szCs w:val="24"/>
        </w:rPr>
        <w:t xml:space="preserve">collection of </w:t>
      </w:r>
      <w:r>
        <w:rPr>
          <w:rFonts w:ascii="Times New Roman" w:hAnsi="Times New Roman"/>
          <w:sz w:val="24"/>
          <w:szCs w:val="24"/>
        </w:rPr>
        <w:t>routine data entry to monitor compliance.</w:t>
      </w:r>
    </w:p>
    <w:p w:rsidR="00917D95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agency took the following corrective action measures to improve PREA compliance related issues:</w:t>
      </w:r>
    </w:p>
    <w:p w:rsidR="00917D95" w:rsidRDefault="00917D95" w:rsidP="0091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95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Meetings and trainings were held with shift supervisors at secure facilities to improve staff ratio documentation.</w:t>
      </w:r>
    </w:p>
    <w:p w:rsidR="00917D95" w:rsidRPr="00917D95" w:rsidRDefault="00917D95" w:rsidP="0091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held for new PREA Field Investigators to replenish the pool of those trained to assist residential facilities in the investigating of SA/SA allegations. </w:t>
      </w:r>
    </w:p>
    <w:p w:rsidR="008A69FD" w:rsidRPr="008A69FD" w:rsidRDefault="008A69FD" w:rsidP="008A69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531D" w:rsidRDefault="00CD4C7C" w:rsidP="00CD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accordance with PREA standard </w:t>
      </w:r>
      <w:r w:rsidR="00C251E9" w:rsidRPr="00173D91">
        <w:rPr>
          <w:rFonts w:ascii="Times New Roman" w:hAnsi="Times New Roman" w:cs="Times New Roman"/>
          <w:sz w:val="24"/>
          <w:szCs w:val="24"/>
        </w:rPr>
        <w:t>§</w:t>
      </w:r>
      <w:r w:rsidR="00C251E9">
        <w:rPr>
          <w:rFonts w:ascii="Times New Roman" w:hAnsi="Times New Roman"/>
          <w:sz w:val="24"/>
          <w:szCs w:val="24"/>
        </w:rPr>
        <w:t>115.388, a comparison was made between</w:t>
      </w:r>
      <w:r w:rsidR="00035B9D">
        <w:rPr>
          <w:rFonts w:ascii="Times New Roman" w:hAnsi="Times New Roman"/>
          <w:sz w:val="24"/>
          <w:szCs w:val="24"/>
        </w:rPr>
        <w:t xml:space="preserve"> </w:t>
      </w:r>
      <w:r w:rsidR="00917D95">
        <w:rPr>
          <w:rFonts w:ascii="Times New Roman" w:hAnsi="Times New Roman"/>
          <w:sz w:val="24"/>
          <w:szCs w:val="24"/>
        </w:rPr>
        <w:t xml:space="preserve">2020, </w:t>
      </w:r>
      <w:r w:rsidR="00C80B2D">
        <w:rPr>
          <w:rFonts w:ascii="Times New Roman" w:hAnsi="Times New Roman"/>
          <w:sz w:val="24"/>
          <w:szCs w:val="24"/>
        </w:rPr>
        <w:t>2019, and</w:t>
      </w:r>
      <w:r w:rsidR="00917D95">
        <w:rPr>
          <w:rFonts w:ascii="Times New Roman" w:hAnsi="Times New Roman"/>
          <w:sz w:val="24"/>
          <w:szCs w:val="24"/>
        </w:rPr>
        <w:t xml:space="preserve"> </w:t>
      </w:r>
      <w:r w:rsidR="006514E7">
        <w:rPr>
          <w:rFonts w:ascii="Times New Roman" w:hAnsi="Times New Roman"/>
          <w:sz w:val="24"/>
          <w:szCs w:val="24"/>
        </w:rPr>
        <w:t>2018,</w:t>
      </w:r>
      <w:r w:rsidR="00917D95">
        <w:rPr>
          <w:rFonts w:ascii="Times New Roman" w:hAnsi="Times New Roman"/>
          <w:sz w:val="24"/>
          <w:szCs w:val="24"/>
        </w:rPr>
        <w:t xml:space="preserve"> </w:t>
      </w:r>
      <w:r w:rsidR="00C251E9">
        <w:rPr>
          <w:rFonts w:ascii="Times New Roman" w:hAnsi="Times New Roman"/>
          <w:sz w:val="24"/>
          <w:szCs w:val="24"/>
        </w:rPr>
        <w:t xml:space="preserve">for the secure </w:t>
      </w:r>
      <w:r w:rsidR="00434F57">
        <w:rPr>
          <w:rFonts w:ascii="Times New Roman" w:hAnsi="Times New Roman"/>
          <w:sz w:val="24"/>
          <w:szCs w:val="24"/>
        </w:rPr>
        <w:t>and non-secure contract facilities</w:t>
      </w:r>
      <w:r w:rsidR="00035B9D">
        <w:rPr>
          <w:rFonts w:ascii="Times New Roman" w:hAnsi="Times New Roman"/>
          <w:sz w:val="24"/>
          <w:szCs w:val="24"/>
        </w:rPr>
        <w:t xml:space="preserve">. </w:t>
      </w:r>
      <w:r w:rsidR="00434F57">
        <w:rPr>
          <w:rFonts w:ascii="Times New Roman" w:hAnsi="Times New Roman"/>
          <w:sz w:val="24"/>
          <w:szCs w:val="24"/>
        </w:rPr>
        <w:t>D</w:t>
      </w:r>
      <w:r w:rsidR="00035B9D">
        <w:rPr>
          <w:rFonts w:ascii="Times New Roman" w:hAnsi="Times New Roman"/>
          <w:sz w:val="24"/>
          <w:szCs w:val="24"/>
        </w:rPr>
        <w:t xml:space="preserve">ata reflects an overall decrease in </w:t>
      </w:r>
      <w:r w:rsidR="00F03517">
        <w:rPr>
          <w:rFonts w:ascii="Times New Roman" w:hAnsi="Times New Roman"/>
          <w:sz w:val="24"/>
          <w:szCs w:val="24"/>
        </w:rPr>
        <w:t>SA/SH</w:t>
      </w:r>
      <w:r w:rsidR="00035B9D">
        <w:rPr>
          <w:rFonts w:ascii="Times New Roman" w:hAnsi="Times New Roman"/>
          <w:sz w:val="24"/>
          <w:szCs w:val="24"/>
        </w:rPr>
        <w:t xml:space="preserve"> related incidents. </w:t>
      </w:r>
      <w:r w:rsidR="00917D95">
        <w:rPr>
          <w:rFonts w:ascii="Times New Roman" w:hAnsi="Times New Roman"/>
          <w:sz w:val="24"/>
          <w:szCs w:val="24"/>
        </w:rPr>
        <w:t xml:space="preserve">It should be noted that due to the Coronavirus Pandemic, OJJ reduced the number of youth serviced in its secure and residential facilities. </w:t>
      </w:r>
      <w:r w:rsidR="00434F57">
        <w:rPr>
          <w:rFonts w:ascii="Times New Roman" w:hAnsi="Times New Roman"/>
          <w:sz w:val="24"/>
          <w:szCs w:val="24"/>
        </w:rPr>
        <w:t xml:space="preserve">In compliance with juvenile PREA standard </w:t>
      </w:r>
      <w:r w:rsidR="00434F57" w:rsidRPr="00173D91">
        <w:rPr>
          <w:rFonts w:ascii="Times New Roman" w:hAnsi="Times New Roman"/>
          <w:sz w:val="24"/>
          <w:szCs w:val="24"/>
        </w:rPr>
        <w:t>§</w:t>
      </w:r>
      <w:r w:rsidR="00434F57">
        <w:rPr>
          <w:rFonts w:ascii="Times New Roman" w:hAnsi="Times New Roman"/>
          <w:sz w:val="24"/>
          <w:szCs w:val="24"/>
        </w:rPr>
        <w:t xml:space="preserve">115.388, </w:t>
      </w:r>
      <w:r w:rsidR="00C251E9">
        <w:rPr>
          <w:rFonts w:ascii="Times New Roman" w:hAnsi="Times New Roman"/>
          <w:sz w:val="24"/>
          <w:szCs w:val="24"/>
        </w:rPr>
        <w:t>OJJ will make this information available to the public on its website</w:t>
      </w:r>
      <w:r w:rsidR="00035B9D">
        <w:rPr>
          <w:rFonts w:ascii="Times New Roman" w:hAnsi="Times New Roman"/>
          <w:sz w:val="24"/>
          <w:szCs w:val="24"/>
        </w:rPr>
        <w:t>, by the posting of this report</w:t>
      </w:r>
      <w:r w:rsidR="00C251E9">
        <w:rPr>
          <w:rFonts w:ascii="Times New Roman" w:hAnsi="Times New Roman"/>
          <w:sz w:val="24"/>
          <w:szCs w:val="24"/>
        </w:rPr>
        <w:t xml:space="preserve">. </w:t>
      </w:r>
    </w:p>
    <w:sectPr w:rsidR="0091531D" w:rsidSect="00273A53">
      <w:footerReference w:type="default" r:id="rId19"/>
      <w:pgSz w:w="12240" w:h="15840"/>
      <w:pgMar w:top="810" w:right="1440" w:bottom="12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C5" w:rsidRDefault="00941AC5" w:rsidP="00703A69">
      <w:pPr>
        <w:spacing w:after="0" w:line="240" w:lineRule="auto"/>
      </w:pPr>
      <w:r>
        <w:separator/>
      </w:r>
    </w:p>
  </w:endnote>
  <w:endnote w:type="continuationSeparator" w:id="0">
    <w:p w:rsidR="00941AC5" w:rsidRDefault="00941AC5" w:rsidP="007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5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6708" w:rsidRDefault="001E67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E6708" w:rsidRDefault="001E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C5" w:rsidRDefault="00941AC5" w:rsidP="00703A69">
      <w:pPr>
        <w:spacing w:after="0" w:line="240" w:lineRule="auto"/>
      </w:pPr>
      <w:r>
        <w:separator/>
      </w:r>
    </w:p>
  </w:footnote>
  <w:footnote w:type="continuationSeparator" w:id="0">
    <w:p w:rsidR="00941AC5" w:rsidRDefault="00941AC5" w:rsidP="0070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16F"/>
    <w:multiLevelType w:val="hybridMultilevel"/>
    <w:tmpl w:val="EA821694"/>
    <w:lvl w:ilvl="0" w:tplc="6A802B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E2B69"/>
    <w:multiLevelType w:val="hybridMultilevel"/>
    <w:tmpl w:val="6938187C"/>
    <w:lvl w:ilvl="0" w:tplc="2D8E1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D2A"/>
    <w:multiLevelType w:val="multilevel"/>
    <w:tmpl w:val="5492EF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5DA128A7"/>
    <w:multiLevelType w:val="hybridMultilevel"/>
    <w:tmpl w:val="9B4408D8"/>
    <w:lvl w:ilvl="0" w:tplc="F5AC8C1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C567F4"/>
    <w:multiLevelType w:val="hybridMultilevel"/>
    <w:tmpl w:val="AFDAC3AA"/>
    <w:lvl w:ilvl="0" w:tplc="BC266E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F0186"/>
    <w:multiLevelType w:val="hybridMultilevel"/>
    <w:tmpl w:val="7DB286E2"/>
    <w:lvl w:ilvl="0" w:tplc="2F400AD2">
      <w:start w:val="20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9"/>
    <w:rsid w:val="00002020"/>
    <w:rsid w:val="00004E92"/>
    <w:rsid w:val="00005AEF"/>
    <w:rsid w:val="00007817"/>
    <w:rsid w:val="00010095"/>
    <w:rsid w:val="00010EC4"/>
    <w:rsid w:val="00012C2E"/>
    <w:rsid w:val="00017A81"/>
    <w:rsid w:val="00020146"/>
    <w:rsid w:val="00022A50"/>
    <w:rsid w:val="0002389E"/>
    <w:rsid w:val="000243EA"/>
    <w:rsid w:val="00025EBE"/>
    <w:rsid w:val="00035B9D"/>
    <w:rsid w:val="00037123"/>
    <w:rsid w:val="000404A6"/>
    <w:rsid w:val="000435AD"/>
    <w:rsid w:val="00045793"/>
    <w:rsid w:val="00046E7D"/>
    <w:rsid w:val="000510C1"/>
    <w:rsid w:val="00051D1B"/>
    <w:rsid w:val="00051F0F"/>
    <w:rsid w:val="000544A5"/>
    <w:rsid w:val="00055CFE"/>
    <w:rsid w:val="000603A0"/>
    <w:rsid w:val="00066009"/>
    <w:rsid w:val="0007029B"/>
    <w:rsid w:val="000728F5"/>
    <w:rsid w:val="00072C00"/>
    <w:rsid w:val="00073156"/>
    <w:rsid w:val="00074032"/>
    <w:rsid w:val="00075691"/>
    <w:rsid w:val="00077754"/>
    <w:rsid w:val="00077B76"/>
    <w:rsid w:val="000806BB"/>
    <w:rsid w:val="00082CB4"/>
    <w:rsid w:val="00085D6C"/>
    <w:rsid w:val="000906E0"/>
    <w:rsid w:val="00091074"/>
    <w:rsid w:val="000927AA"/>
    <w:rsid w:val="000A23CF"/>
    <w:rsid w:val="000A3AE0"/>
    <w:rsid w:val="000A40B8"/>
    <w:rsid w:val="000A4718"/>
    <w:rsid w:val="000A49C6"/>
    <w:rsid w:val="000A5FB1"/>
    <w:rsid w:val="000A62B3"/>
    <w:rsid w:val="000A6856"/>
    <w:rsid w:val="000B1247"/>
    <w:rsid w:val="000B18E0"/>
    <w:rsid w:val="000B4424"/>
    <w:rsid w:val="000B5916"/>
    <w:rsid w:val="000B6506"/>
    <w:rsid w:val="000B6FDE"/>
    <w:rsid w:val="000B7F04"/>
    <w:rsid w:val="000C0F5F"/>
    <w:rsid w:val="000C39F4"/>
    <w:rsid w:val="000C7A18"/>
    <w:rsid w:val="000D3CBB"/>
    <w:rsid w:val="000E1F49"/>
    <w:rsid w:val="000E2589"/>
    <w:rsid w:val="000E2F02"/>
    <w:rsid w:val="000F26B2"/>
    <w:rsid w:val="001116AA"/>
    <w:rsid w:val="00111AA0"/>
    <w:rsid w:val="0011321A"/>
    <w:rsid w:val="00115890"/>
    <w:rsid w:val="00121688"/>
    <w:rsid w:val="00121FA9"/>
    <w:rsid w:val="00125090"/>
    <w:rsid w:val="00125CB1"/>
    <w:rsid w:val="00127356"/>
    <w:rsid w:val="00127D65"/>
    <w:rsid w:val="00130F6F"/>
    <w:rsid w:val="00132CF4"/>
    <w:rsid w:val="001334A1"/>
    <w:rsid w:val="00135D11"/>
    <w:rsid w:val="00136DC0"/>
    <w:rsid w:val="001403E4"/>
    <w:rsid w:val="0014129B"/>
    <w:rsid w:val="00142FE6"/>
    <w:rsid w:val="00143DAC"/>
    <w:rsid w:val="001529F0"/>
    <w:rsid w:val="00154A59"/>
    <w:rsid w:val="00154CC8"/>
    <w:rsid w:val="00154FC1"/>
    <w:rsid w:val="001627CB"/>
    <w:rsid w:val="00164A61"/>
    <w:rsid w:val="00165500"/>
    <w:rsid w:val="00166E9A"/>
    <w:rsid w:val="00170DCA"/>
    <w:rsid w:val="0017263F"/>
    <w:rsid w:val="001739BB"/>
    <w:rsid w:val="00173D91"/>
    <w:rsid w:val="0017439A"/>
    <w:rsid w:val="00176230"/>
    <w:rsid w:val="00176C5C"/>
    <w:rsid w:val="0019678E"/>
    <w:rsid w:val="001A0264"/>
    <w:rsid w:val="001A056F"/>
    <w:rsid w:val="001A3128"/>
    <w:rsid w:val="001A3E7B"/>
    <w:rsid w:val="001A402B"/>
    <w:rsid w:val="001B1168"/>
    <w:rsid w:val="001B4B8F"/>
    <w:rsid w:val="001B4BC7"/>
    <w:rsid w:val="001B5101"/>
    <w:rsid w:val="001B6C10"/>
    <w:rsid w:val="001C0215"/>
    <w:rsid w:val="001C095B"/>
    <w:rsid w:val="001C2DB0"/>
    <w:rsid w:val="001C3937"/>
    <w:rsid w:val="001C4275"/>
    <w:rsid w:val="001D2AEE"/>
    <w:rsid w:val="001D67FE"/>
    <w:rsid w:val="001E0A9D"/>
    <w:rsid w:val="001E387E"/>
    <w:rsid w:val="001E4931"/>
    <w:rsid w:val="001E6708"/>
    <w:rsid w:val="001E792D"/>
    <w:rsid w:val="001F04CD"/>
    <w:rsid w:val="001F56A4"/>
    <w:rsid w:val="00200565"/>
    <w:rsid w:val="00203824"/>
    <w:rsid w:val="0020740D"/>
    <w:rsid w:val="00207FB4"/>
    <w:rsid w:val="00211234"/>
    <w:rsid w:val="00211A8D"/>
    <w:rsid w:val="00213E4F"/>
    <w:rsid w:val="00220041"/>
    <w:rsid w:val="00220ED2"/>
    <w:rsid w:val="00227FE8"/>
    <w:rsid w:val="00231FBC"/>
    <w:rsid w:val="00235E68"/>
    <w:rsid w:val="002364BC"/>
    <w:rsid w:val="002367CE"/>
    <w:rsid w:val="00237848"/>
    <w:rsid w:val="00240A31"/>
    <w:rsid w:val="00245A6B"/>
    <w:rsid w:val="002511CE"/>
    <w:rsid w:val="00252BF7"/>
    <w:rsid w:val="00253379"/>
    <w:rsid w:val="00253F4D"/>
    <w:rsid w:val="002546AD"/>
    <w:rsid w:val="002566F0"/>
    <w:rsid w:val="00261BDC"/>
    <w:rsid w:val="002625A8"/>
    <w:rsid w:val="00264001"/>
    <w:rsid w:val="002676C4"/>
    <w:rsid w:val="002723A9"/>
    <w:rsid w:val="00273A53"/>
    <w:rsid w:val="002742BE"/>
    <w:rsid w:val="0027652F"/>
    <w:rsid w:val="002801B5"/>
    <w:rsid w:val="00283390"/>
    <w:rsid w:val="00283690"/>
    <w:rsid w:val="002875C0"/>
    <w:rsid w:val="002906A1"/>
    <w:rsid w:val="002947E0"/>
    <w:rsid w:val="00297FCB"/>
    <w:rsid w:val="002A0AD7"/>
    <w:rsid w:val="002A2CAC"/>
    <w:rsid w:val="002A4717"/>
    <w:rsid w:val="002A5CD7"/>
    <w:rsid w:val="002B0C0A"/>
    <w:rsid w:val="002B14E7"/>
    <w:rsid w:val="002B44CC"/>
    <w:rsid w:val="002B546E"/>
    <w:rsid w:val="002B562A"/>
    <w:rsid w:val="002B6C9C"/>
    <w:rsid w:val="002B7FDB"/>
    <w:rsid w:val="002C0D17"/>
    <w:rsid w:val="002C1860"/>
    <w:rsid w:val="002C3223"/>
    <w:rsid w:val="002C4215"/>
    <w:rsid w:val="002C5FAC"/>
    <w:rsid w:val="002C735F"/>
    <w:rsid w:val="002C7704"/>
    <w:rsid w:val="002D1474"/>
    <w:rsid w:val="002D7356"/>
    <w:rsid w:val="002D7715"/>
    <w:rsid w:val="002E176D"/>
    <w:rsid w:val="002E1C97"/>
    <w:rsid w:val="002E3760"/>
    <w:rsid w:val="002E4505"/>
    <w:rsid w:val="002E5675"/>
    <w:rsid w:val="002F066E"/>
    <w:rsid w:val="002F2D5B"/>
    <w:rsid w:val="002F3E6E"/>
    <w:rsid w:val="002F64BF"/>
    <w:rsid w:val="002F6E8E"/>
    <w:rsid w:val="00303BF1"/>
    <w:rsid w:val="00307875"/>
    <w:rsid w:val="003101C3"/>
    <w:rsid w:val="003130BC"/>
    <w:rsid w:val="0031712B"/>
    <w:rsid w:val="00323759"/>
    <w:rsid w:val="003238C9"/>
    <w:rsid w:val="0032419E"/>
    <w:rsid w:val="003250A1"/>
    <w:rsid w:val="00325231"/>
    <w:rsid w:val="00330667"/>
    <w:rsid w:val="00330EEA"/>
    <w:rsid w:val="00331A6B"/>
    <w:rsid w:val="00331DCF"/>
    <w:rsid w:val="00336404"/>
    <w:rsid w:val="00340528"/>
    <w:rsid w:val="00341510"/>
    <w:rsid w:val="003420E4"/>
    <w:rsid w:val="0034248E"/>
    <w:rsid w:val="003440B4"/>
    <w:rsid w:val="0034624D"/>
    <w:rsid w:val="0034640E"/>
    <w:rsid w:val="00347AB6"/>
    <w:rsid w:val="00347D65"/>
    <w:rsid w:val="0035280B"/>
    <w:rsid w:val="003567E1"/>
    <w:rsid w:val="00363512"/>
    <w:rsid w:val="00365297"/>
    <w:rsid w:val="00371297"/>
    <w:rsid w:val="00372203"/>
    <w:rsid w:val="003726B5"/>
    <w:rsid w:val="00372E48"/>
    <w:rsid w:val="00373FBF"/>
    <w:rsid w:val="00375B4C"/>
    <w:rsid w:val="00390536"/>
    <w:rsid w:val="00390E13"/>
    <w:rsid w:val="00393262"/>
    <w:rsid w:val="00397F1A"/>
    <w:rsid w:val="003A0AE8"/>
    <w:rsid w:val="003A2457"/>
    <w:rsid w:val="003A2EC1"/>
    <w:rsid w:val="003A4DB4"/>
    <w:rsid w:val="003A5413"/>
    <w:rsid w:val="003B02F4"/>
    <w:rsid w:val="003B1035"/>
    <w:rsid w:val="003B1A18"/>
    <w:rsid w:val="003B5F06"/>
    <w:rsid w:val="003C06DB"/>
    <w:rsid w:val="003C19FE"/>
    <w:rsid w:val="003C298F"/>
    <w:rsid w:val="003C6C33"/>
    <w:rsid w:val="003D1C0E"/>
    <w:rsid w:val="003D3E08"/>
    <w:rsid w:val="003E0EA3"/>
    <w:rsid w:val="003E38E5"/>
    <w:rsid w:val="003E5510"/>
    <w:rsid w:val="003F21E5"/>
    <w:rsid w:val="003F2DEC"/>
    <w:rsid w:val="003F3AF2"/>
    <w:rsid w:val="003F46EC"/>
    <w:rsid w:val="003F4E9E"/>
    <w:rsid w:val="003F6A93"/>
    <w:rsid w:val="00400F55"/>
    <w:rsid w:val="004036E0"/>
    <w:rsid w:val="0040445C"/>
    <w:rsid w:val="00404CB3"/>
    <w:rsid w:val="00405CB7"/>
    <w:rsid w:val="00412AD2"/>
    <w:rsid w:val="00413AEF"/>
    <w:rsid w:val="004146CB"/>
    <w:rsid w:val="00414AFA"/>
    <w:rsid w:val="00416A55"/>
    <w:rsid w:val="00424C4E"/>
    <w:rsid w:val="0042596A"/>
    <w:rsid w:val="00425A60"/>
    <w:rsid w:val="00433474"/>
    <w:rsid w:val="00434F57"/>
    <w:rsid w:val="00437168"/>
    <w:rsid w:val="00437FA2"/>
    <w:rsid w:val="0044292E"/>
    <w:rsid w:val="004446FC"/>
    <w:rsid w:val="00444E8C"/>
    <w:rsid w:val="00444F1C"/>
    <w:rsid w:val="00446533"/>
    <w:rsid w:val="0046048F"/>
    <w:rsid w:val="0046206C"/>
    <w:rsid w:val="00470A04"/>
    <w:rsid w:val="00470E74"/>
    <w:rsid w:val="0047397C"/>
    <w:rsid w:val="004746B0"/>
    <w:rsid w:val="004746CA"/>
    <w:rsid w:val="00474C19"/>
    <w:rsid w:val="00475441"/>
    <w:rsid w:val="00477523"/>
    <w:rsid w:val="004775AA"/>
    <w:rsid w:val="00481324"/>
    <w:rsid w:val="0048250F"/>
    <w:rsid w:val="0048294B"/>
    <w:rsid w:val="004862E1"/>
    <w:rsid w:val="00487B34"/>
    <w:rsid w:val="00496280"/>
    <w:rsid w:val="004A196A"/>
    <w:rsid w:val="004A3261"/>
    <w:rsid w:val="004A7DCF"/>
    <w:rsid w:val="004B00BA"/>
    <w:rsid w:val="004B1938"/>
    <w:rsid w:val="004B2404"/>
    <w:rsid w:val="004B38C0"/>
    <w:rsid w:val="004C0A23"/>
    <w:rsid w:val="004C751C"/>
    <w:rsid w:val="004D0185"/>
    <w:rsid w:val="004D18E0"/>
    <w:rsid w:val="004D23B9"/>
    <w:rsid w:val="004D4E90"/>
    <w:rsid w:val="004D72D6"/>
    <w:rsid w:val="004D7600"/>
    <w:rsid w:val="004E1E77"/>
    <w:rsid w:val="004E2EE9"/>
    <w:rsid w:val="004E7007"/>
    <w:rsid w:val="004F009F"/>
    <w:rsid w:val="004F53F5"/>
    <w:rsid w:val="004F5C38"/>
    <w:rsid w:val="004F64B9"/>
    <w:rsid w:val="00502FD2"/>
    <w:rsid w:val="005117B1"/>
    <w:rsid w:val="0051412E"/>
    <w:rsid w:val="005151A5"/>
    <w:rsid w:val="00516B32"/>
    <w:rsid w:val="00517DE2"/>
    <w:rsid w:val="0052280C"/>
    <w:rsid w:val="005253D6"/>
    <w:rsid w:val="005355E9"/>
    <w:rsid w:val="00536F6A"/>
    <w:rsid w:val="0054030A"/>
    <w:rsid w:val="005404A7"/>
    <w:rsid w:val="005409E1"/>
    <w:rsid w:val="00541AC2"/>
    <w:rsid w:val="00542E6B"/>
    <w:rsid w:val="00543506"/>
    <w:rsid w:val="00543B6A"/>
    <w:rsid w:val="00544138"/>
    <w:rsid w:val="00546337"/>
    <w:rsid w:val="00546DE3"/>
    <w:rsid w:val="00555935"/>
    <w:rsid w:val="00562A11"/>
    <w:rsid w:val="005630E1"/>
    <w:rsid w:val="00563EF8"/>
    <w:rsid w:val="00567084"/>
    <w:rsid w:val="00567382"/>
    <w:rsid w:val="00571537"/>
    <w:rsid w:val="00572249"/>
    <w:rsid w:val="00574E78"/>
    <w:rsid w:val="00576065"/>
    <w:rsid w:val="0057677F"/>
    <w:rsid w:val="0058005B"/>
    <w:rsid w:val="005820E6"/>
    <w:rsid w:val="005826DE"/>
    <w:rsid w:val="00584C7F"/>
    <w:rsid w:val="005853D3"/>
    <w:rsid w:val="0059065C"/>
    <w:rsid w:val="00591A79"/>
    <w:rsid w:val="00592AE3"/>
    <w:rsid w:val="005A4CA9"/>
    <w:rsid w:val="005B0DD1"/>
    <w:rsid w:val="005B257D"/>
    <w:rsid w:val="005B32D1"/>
    <w:rsid w:val="005B49D6"/>
    <w:rsid w:val="005B5A1D"/>
    <w:rsid w:val="005B6E54"/>
    <w:rsid w:val="005B75FA"/>
    <w:rsid w:val="005C0F5E"/>
    <w:rsid w:val="005D0254"/>
    <w:rsid w:val="005D0316"/>
    <w:rsid w:val="005D07D5"/>
    <w:rsid w:val="005D266F"/>
    <w:rsid w:val="005D4393"/>
    <w:rsid w:val="005D67E4"/>
    <w:rsid w:val="005E1258"/>
    <w:rsid w:val="005E1814"/>
    <w:rsid w:val="005E2E85"/>
    <w:rsid w:val="005E35B4"/>
    <w:rsid w:val="005E3E84"/>
    <w:rsid w:val="005E77B6"/>
    <w:rsid w:val="005F0355"/>
    <w:rsid w:val="005F03B7"/>
    <w:rsid w:val="005F2B23"/>
    <w:rsid w:val="005F44A2"/>
    <w:rsid w:val="005F4705"/>
    <w:rsid w:val="005F70E5"/>
    <w:rsid w:val="00600E9E"/>
    <w:rsid w:val="0061059C"/>
    <w:rsid w:val="00611605"/>
    <w:rsid w:val="00611B91"/>
    <w:rsid w:val="00612730"/>
    <w:rsid w:val="00616934"/>
    <w:rsid w:val="00620CE9"/>
    <w:rsid w:val="00621093"/>
    <w:rsid w:val="0062184C"/>
    <w:rsid w:val="00622CAB"/>
    <w:rsid w:val="00623684"/>
    <w:rsid w:val="00625EC7"/>
    <w:rsid w:val="00626E8D"/>
    <w:rsid w:val="00627E96"/>
    <w:rsid w:val="006300EF"/>
    <w:rsid w:val="0063058C"/>
    <w:rsid w:val="006309DB"/>
    <w:rsid w:val="006316A1"/>
    <w:rsid w:val="00631901"/>
    <w:rsid w:val="0063424E"/>
    <w:rsid w:val="006345D6"/>
    <w:rsid w:val="00634BE3"/>
    <w:rsid w:val="006361AD"/>
    <w:rsid w:val="006364BA"/>
    <w:rsid w:val="00636B51"/>
    <w:rsid w:val="00636D2E"/>
    <w:rsid w:val="006475C8"/>
    <w:rsid w:val="006514E7"/>
    <w:rsid w:val="006528DA"/>
    <w:rsid w:val="006534A5"/>
    <w:rsid w:val="00661AD7"/>
    <w:rsid w:val="00662C53"/>
    <w:rsid w:val="00663EF1"/>
    <w:rsid w:val="006650A8"/>
    <w:rsid w:val="00671994"/>
    <w:rsid w:val="00673CC3"/>
    <w:rsid w:val="00675329"/>
    <w:rsid w:val="00677B7B"/>
    <w:rsid w:val="00683ED3"/>
    <w:rsid w:val="006861D1"/>
    <w:rsid w:val="006875E1"/>
    <w:rsid w:val="00687E92"/>
    <w:rsid w:val="00691E53"/>
    <w:rsid w:val="006921BB"/>
    <w:rsid w:val="0069235C"/>
    <w:rsid w:val="00693823"/>
    <w:rsid w:val="006A0FCE"/>
    <w:rsid w:val="006A115F"/>
    <w:rsid w:val="006A2637"/>
    <w:rsid w:val="006A31D3"/>
    <w:rsid w:val="006A6FDD"/>
    <w:rsid w:val="006B063C"/>
    <w:rsid w:val="006B1A0A"/>
    <w:rsid w:val="006B4E20"/>
    <w:rsid w:val="006B7600"/>
    <w:rsid w:val="006C0B16"/>
    <w:rsid w:val="006C56CC"/>
    <w:rsid w:val="006C5833"/>
    <w:rsid w:val="006C77A9"/>
    <w:rsid w:val="006D08CE"/>
    <w:rsid w:val="006D187D"/>
    <w:rsid w:val="006D3A94"/>
    <w:rsid w:val="006D3D2C"/>
    <w:rsid w:val="006D47AC"/>
    <w:rsid w:val="006D67CD"/>
    <w:rsid w:val="006E5194"/>
    <w:rsid w:val="006E61A6"/>
    <w:rsid w:val="006E6256"/>
    <w:rsid w:val="006F0345"/>
    <w:rsid w:val="006F072B"/>
    <w:rsid w:val="006F5A2C"/>
    <w:rsid w:val="006F7DB1"/>
    <w:rsid w:val="0070047D"/>
    <w:rsid w:val="00700B87"/>
    <w:rsid w:val="007029EE"/>
    <w:rsid w:val="00702B98"/>
    <w:rsid w:val="007030AB"/>
    <w:rsid w:val="00703A69"/>
    <w:rsid w:val="00704845"/>
    <w:rsid w:val="0070608B"/>
    <w:rsid w:val="00706921"/>
    <w:rsid w:val="00710E82"/>
    <w:rsid w:val="007133CD"/>
    <w:rsid w:val="00714CEA"/>
    <w:rsid w:val="007160C7"/>
    <w:rsid w:val="00716745"/>
    <w:rsid w:val="00717A4A"/>
    <w:rsid w:val="007204D2"/>
    <w:rsid w:val="007223F5"/>
    <w:rsid w:val="00723005"/>
    <w:rsid w:val="0072326F"/>
    <w:rsid w:val="00723A1E"/>
    <w:rsid w:val="00734ED0"/>
    <w:rsid w:val="00736C34"/>
    <w:rsid w:val="00741270"/>
    <w:rsid w:val="00742215"/>
    <w:rsid w:val="00743302"/>
    <w:rsid w:val="0074411D"/>
    <w:rsid w:val="00744AF1"/>
    <w:rsid w:val="007464D9"/>
    <w:rsid w:val="007469E7"/>
    <w:rsid w:val="0075463F"/>
    <w:rsid w:val="007548CF"/>
    <w:rsid w:val="00755CC7"/>
    <w:rsid w:val="0075670E"/>
    <w:rsid w:val="00760FA8"/>
    <w:rsid w:val="00763335"/>
    <w:rsid w:val="00770992"/>
    <w:rsid w:val="00771284"/>
    <w:rsid w:val="007715D8"/>
    <w:rsid w:val="00777D00"/>
    <w:rsid w:val="00781A49"/>
    <w:rsid w:val="00782523"/>
    <w:rsid w:val="00783F36"/>
    <w:rsid w:val="007867CC"/>
    <w:rsid w:val="007904AB"/>
    <w:rsid w:val="0079103C"/>
    <w:rsid w:val="00791155"/>
    <w:rsid w:val="00791FCE"/>
    <w:rsid w:val="00792AB4"/>
    <w:rsid w:val="00792CE6"/>
    <w:rsid w:val="00794B3A"/>
    <w:rsid w:val="00795558"/>
    <w:rsid w:val="007A17EA"/>
    <w:rsid w:val="007A36F2"/>
    <w:rsid w:val="007A3C81"/>
    <w:rsid w:val="007B25C8"/>
    <w:rsid w:val="007B3E5F"/>
    <w:rsid w:val="007B59A2"/>
    <w:rsid w:val="007B5E82"/>
    <w:rsid w:val="007B7745"/>
    <w:rsid w:val="007C2CF3"/>
    <w:rsid w:val="007C2CFA"/>
    <w:rsid w:val="007C59AF"/>
    <w:rsid w:val="007D2B8C"/>
    <w:rsid w:val="007D2DA0"/>
    <w:rsid w:val="007D3D88"/>
    <w:rsid w:val="007D4037"/>
    <w:rsid w:val="007D4EFE"/>
    <w:rsid w:val="007D4FA9"/>
    <w:rsid w:val="007D58B2"/>
    <w:rsid w:val="007D6A04"/>
    <w:rsid w:val="007E451D"/>
    <w:rsid w:val="007E6123"/>
    <w:rsid w:val="007E7E11"/>
    <w:rsid w:val="007F2CAF"/>
    <w:rsid w:val="007F35C7"/>
    <w:rsid w:val="007F5002"/>
    <w:rsid w:val="0080017A"/>
    <w:rsid w:val="00802B0A"/>
    <w:rsid w:val="00802F18"/>
    <w:rsid w:val="00805584"/>
    <w:rsid w:val="0080679F"/>
    <w:rsid w:val="008069BA"/>
    <w:rsid w:val="00812ADD"/>
    <w:rsid w:val="0081374D"/>
    <w:rsid w:val="00813B42"/>
    <w:rsid w:val="00815768"/>
    <w:rsid w:val="00816339"/>
    <w:rsid w:val="008207E7"/>
    <w:rsid w:val="008241B5"/>
    <w:rsid w:val="008418F8"/>
    <w:rsid w:val="00845E98"/>
    <w:rsid w:val="00846792"/>
    <w:rsid w:val="008506BF"/>
    <w:rsid w:val="00854695"/>
    <w:rsid w:val="00854931"/>
    <w:rsid w:val="008571E0"/>
    <w:rsid w:val="008622EE"/>
    <w:rsid w:val="00862449"/>
    <w:rsid w:val="00864C4D"/>
    <w:rsid w:val="00865830"/>
    <w:rsid w:val="00865924"/>
    <w:rsid w:val="00867412"/>
    <w:rsid w:val="00870F0D"/>
    <w:rsid w:val="008717B2"/>
    <w:rsid w:val="008727CB"/>
    <w:rsid w:val="008729E6"/>
    <w:rsid w:val="00875FB4"/>
    <w:rsid w:val="00881CB4"/>
    <w:rsid w:val="00884233"/>
    <w:rsid w:val="00884465"/>
    <w:rsid w:val="00887F51"/>
    <w:rsid w:val="00890E1C"/>
    <w:rsid w:val="00891F01"/>
    <w:rsid w:val="00892BD1"/>
    <w:rsid w:val="00894C4B"/>
    <w:rsid w:val="00896926"/>
    <w:rsid w:val="008A5B5B"/>
    <w:rsid w:val="008A69FD"/>
    <w:rsid w:val="008A70DC"/>
    <w:rsid w:val="008A7498"/>
    <w:rsid w:val="008B0ECB"/>
    <w:rsid w:val="008C224D"/>
    <w:rsid w:val="008C31EC"/>
    <w:rsid w:val="008C39FF"/>
    <w:rsid w:val="008C4CC1"/>
    <w:rsid w:val="008C6B47"/>
    <w:rsid w:val="008C73C3"/>
    <w:rsid w:val="008C794D"/>
    <w:rsid w:val="008D046D"/>
    <w:rsid w:val="008D262B"/>
    <w:rsid w:val="008D2750"/>
    <w:rsid w:val="008D5ABE"/>
    <w:rsid w:val="008D61CA"/>
    <w:rsid w:val="008D773C"/>
    <w:rsid w:val="008E06E4"/>
    <w:rsid w:val="008E2EA8"/>
    <w:rsid w:val="008E656E"/>
    <w:rsid w:val="008E6A0C"/>
    <w:rsid w:val="008F04A2"/>
    <w:rsid w:val="008F5401"/>
    <w:rsid w:val="008F6C76"/>
    <w:rsid w:val="008F6E2E"/>
    <w:rsid w:val="009006AC"/>
    <w:rsid w:val="00902AF3"/>
    <w:rsid w:val="00904CC5"/>
    <w:rsid w:val="0090664F"/>
    <w:rsid w:val="009076B1"/>
    <w:rsid w:val="0091080A"/>
    <w:rsid w:val="00910E61"/>
    <w:rsid w:val="009132A7"/>
    <w:rsid w:val="0091531D"/>
    <w:rsid w:val="00916F27"/>
    <w:rsid w:val="00917D95"/>
    <w:rsid w:val="00934B5B"/>
    <w:rsid w:val="00936110"/>
    <w:rsid w:val="00941AC5"/>
    <w:rsid w:val="009427EC"/>
    <w:rsid w:val="009431E5"/>
    <w:rsid w:val="00943EBA"/>
    <w:rsid w:val="00944D43"/>
    <w:rsid w:val="0094593D"/>
    <w:rsid w:val="00946C7B"/>
    <w:rsid w:val="00947987"/>
    <w:rsid w:val="00950B46"/>
    <w:rsid w:val="00950D42"/>
    <w:rsid w:val="00950DE7"/>
    <w:rsid w:val="00951360"/>
    <w:rsid w:val="00953132"/>
    <w:rsid w:val="00955393"/>
    <w:rsid w:val="00956447"/>
    <w:rsid w:val="0096098C"/>
    <w:rsid w:val="00961977"/>
    <w:rsid w:val="00961CF9"/>
    <w:rsid w:val="00963F09"/>
    <w:rsid w:val="009640C7"/>
    <w:rsid w:val="00970154"/>
    <w:rsid w:val="009707BF"/>
    <w:rsid w:val="00971DD7"/>
    <w:rsid w:val="00976338"/>
    <w:rsid w:val="009771E5"/>
    <w:rsid w:val="00977CD0"/>
    <w:rsid w:val="00981FDF"/>
    <w:rsid w:val="00983714"/>
    <w:rsid w:val="00983C18"/>
    <w:rsid w:val="0098731E"/>
    <w:rsid w:val="0099214E"/>
    <w:rsid w:val="009922F5"/>
    <w:rsid w:val="00992AEB"/>
    <w:rsid w:val="009931D6"/>
    <w:rsid w:val="00993F06"/>
    <w:rsid w:val="00995DD4"/>
    <w:rsid w:val="009A0380"/>
    <w:rsid w:val="009A05B7"/>
    <w:rsid w:val="009A1AD2"/>
    <w:rsid w:val="009A2E8D"/>
    <w:rsid w:val="009A390A"/>
    <w:rsid w:val="009A50BF"/>
    <w:rsid w:val="009A6F78"/>
    <w:rsid w:val="009B1806"/>
    <w:rsid w:val="009B36C5"/>
    <w:rsid w:val="009B4FF2"/>
    <w:rsid w:val="009B59B3"/>
    <w:rsid w:val="009B5BE2"/>
    <w:rsid w:val="009C036F"/>
    <w:rsid w:val="009C1579"/>
    <w:rsid w:val="009C5B02"/>
    <w:rsid w:val="009C5E05"/>
    <w:rsid w:val="009C799B"/>
    <w:rsid w:val="009D148F"/>
    <w:rsid w:val="009D310E"/>
    <w:rsid w:val="009D358A"/>
    <w:rsid w:val="009D4F7C"/>
    <w:rsid w:val="009D55A1"/>
    <w:rsid w:val="009E0028"/>
    <w:rsid w:val="009E2158"/>
    <w:rsid w:val="009E26B0"/>
    <w:rsid w:val="009E4627"/>
    <w:rsid w:val="009E51A1"/>
    <w:rsid w:val="009E55DB"/>
    <w:rsid w:val="009E562A"/>
    <w:rsid w:val="009E744F"/>
    <w:rsid w:val="009F3B82"/>
    <w:rsid w:val="009F5F43"/>
    <w:rsid w:val="009F7C47"/>
    <w:rsid w:val="00A01AAD"/>
    <w:rsid w:val="00A05A87"/>
    <w:rsid w:val="00A05E00"/>
    <w:rsid w:val="00A231E2"/>
    <w:rsid w:val="00A25FE4"/>
    <w:rsid w:val="00A2691E"/>
    <w:rsid w:val="00A303A8"/>
    <w:rsid w:val="00A30A7A"/>
    <w:rsid w:val="00A46549"/>
    <w:rsid w:val="00A46A95"/>
    <w:rsid w:val="00A51A1B"/>
    <w:rsid w:val="00A5293E"/>
    <w:rsid w:val="00A53EA9"/>
    <w:rsid w:val="00A541CC"/>
    <w:rsid w:val="00A5649F"/>
    <w:rsid w:val="00A67409"/>
    <w:rsid w:val="00A708CE"/>
    <w:rsid w:val="00A76191"/>
    <w:rsid w:val="00A83B2E"/>
    <w:rsid w:val="00A86B85"/>
    <w:rsid w:val="00A904E9"/>
    <w:rsid w:val="00A91B41"/>
    <w:rsid w:val="00A969C7"/>
    <w:rsid w:val="00AA0075"/>
    <w:rsid w:val="00AA02EE"/>
    <w:rsid w:val="00AA0B59"/>
    <w:rsid w:val="00AA231C"/>
    <w:rsid w:val="00AA4980"/>
    <w:rsid w:val="00AA4E5D"/>
    <w:rsid w:val="00AA6B0B"/>
    <w:rsid w:val="00AB267A"/>
    <w:rsid w:val="00AB44E6"/>
    <w:rsid w:val="00AB4E31"/>
    <w:rsid w:val="00AB65DB"/>
    <w:rsid w:val="00AB6C5C"/>
    <w:rsid w:val="00AC2839"/>
    <w:rsid w:val="00AC3D44"/>
    <w:rsid w:val="00AC6606"/>
    <w:rsid w:val="00AC77FB"/>
    <w:rsid w:val="00AC7D72"/>
    <w:rsid w:val="00AD68C5"/>
    <w:rsid w:val="00AD74CB"/>
    <w:rsid w:val="00AD795F"/>
    <w:rsid w:val="00AD7DA3"/>
    <w:rsid w:val="00AE2C90"/>
    <w:rsid w:val="00AE34AF"/>
    <w:rsid w:val="00AF1DDF"/>
    <w:rsid w:val="00B06083"/>
    <w:rsid w:val="00B06743"/>
    <w:rsid w:val="00B06925"/>
    <w:rsid w:val="00B079DD"/>
    <w:rsid w:val="00B13D8F"/>
    <w:rsid w:val="00B158A0"/>
    <w:rsid w:val="00B22AB4"/>
    <w:rsid w:val="00B238AC"/>
    <w:rsid w:val="00B23C50"/>
    <w:rsid w:val="00B24422"/>
    <w:rsid w:val="00B254A4"/>
    <w:rsid w:val="00B32F61"/>
    <w:rsid w:val="00B33055"/>
    <w:rsid w:val="00B4001A"/>
    <w:rsid w:val="00B44AC0"/>
    <w:rsid w:val="00B44DF9"/>
    <w:rsid w:val="00B45BEE"/>
    <w:rsid w:val="00B4636E"/>
    <w:rsid w:val="00B47BEE"/>
    <w:rsid w:val="00B47BFE"/>
    <w:rsid w:val="00B50211"/>
    <w:rsid w:val="00B50A7A"/>
    <w:rsid w:val="00B565AB"/>
    <w:rsid w:val="00B614BB"/>
    <w:rsid w:val="00B62AA5"/>
    <w:rsid w:val="00B634F6"/>
    <w:rsid w:val="00B64E42"/>
    <w:rsid w:val="00B652CC"/>
    <w:rsid w:val="00B654F3"/>
    <w:rsid w:val="00B6794C"/>
    <w:rsid w:val="00B67DD6"/>
    <w:rsid w:val="00B7160A"/>
    <w:rsid w:val="00B719CD"/>
    <w:rsid w:val="00B74BFE"/>
    <w:rsid w:val="00B74FC2"/>
    <w:rsid w:val="00B75D28"/>
    <w:rsid w:val="00B853B1"/>
    <w:rsid w:val="00B853E1"/>
    <w:rsid w:val="00B874E1"/>
    <w:rsid w:val="00B90A09"/>
    <w:rsid w:val="00B92073"/>
    <w:rsid w:val="00B975FD"/>
    <w:rsid w:val="00BA02FD"/>
    <w:rsid w:val="00BA047C"/>
    <w:rsid w:val="00BA068D"/>
    <w:rsid w:val="00BA0FAC"/>
    <w:rsid w:val="00BA135C"/>
    <w:rsid w:val="00BA20EB"/>
    <w:rsid w:val="00BA263A"/>
    <w:rsid w:val="00BA5F14"/>
    <w:rsid w:val="00BA65F1"/>
    <w:rsid w:val="00BA7651"/>
    <w:rsid w:val="00BA7B86"/>
    <w:rsid w:val="00BB55F6"/>
    <w:rsid w:val="00BB6A36"/>
    <w:rsid w:val="00BC069A"/>
    <w:rsid w:val="00BC35C8"/>
    <w:rsid w:val="00BC3D46"/>
    <w:rsid w:val="00BC4E00"/>
    <w:rsid w:val="00BC5532"/>
    <w:rsid w:val="00BC560D"/>
    <w:rsid w:val="00BC6803"/>
    <w:rsid w:val="00BC68BF"/>
    <w:rsid w:val="00BC6EE6"/>
    <w:rsid w:val="00BD0B5B"/>
    <w:rsid w:val="00BD21D9"/>
    <w:rsid w:val="00BD2247"/>
    <w:rsid w:val="00BD3D6D"/>
    <w:rsid w:val="00BD413F"/>
    <w:rsid w:val="00BD6431"/>
    <w:rsid w:val="00BD71D9"/>
    <w:rsid w:val="00BE0427"/>
    <w:rsid w:val="00BE0B1F"/>
    <w:rsid w:val="00BE144A"/>
    <w:rsid w:val="00BE2886"/>
    <w:rsid w:val="00BE4A21"/>
    <w:rsid w:val="00BE4D0C"/>
    <w:rsid w:val="00BE797A"/>
    <w:rsid w:val="00BE7CF8"/>
    <w:rsid w:val="00BF145F"/>
    <w:rsid w:val="00BF28A8"/>
    <w:rsid w:val="00BF5DAB"/>
    <w:rsid w:val="00C015A3"/>
    <w:rsid w:val="00C07384"/>
    <w:rsid w:val="00C07688"/>
    <w:rsid w:val="00C1556F"/>
    <w:rsid w:val="00C17D8C"/>
    <w:rsid w:val="00C217FB"/>
    <w:rsid w:val="00C236DC"/>
    <w:rsid w:val="00C24375"/>
    <w:rsid w:val="00C244D4"/>
    <w:rsid w:val="00C251E9"/>
    <w:rsid w:val="00C259FB"/>
    <w:rsid w:val="00C25D2D"/>
    <w:rsid w:val="00C3089B"/>
    <w:rsid w:val="00C3243F"/>
    <w:rsid w:val="00C34954"/>
    <w:rsid w:val="00C36237"/>
    <w:rsid w:val="00C42010"/>
    <w:rsid w:val="00C43EE9"/>
    <w:rsid w:val="00C541E3"/>
    <w:rsid w:val="00C564B3"/>
    <w:rsid w:val="00C6143E"/>
    <w:rsid w:val="00C65ED7"/>
    <w:rsid w:val="00C6799D"/>
    <w:rsid w:val="00C7015D"/>
    <w:rsid w:val="00C711E8"/>
    <w:rsid w:val="00C75A4E"/>
    <w:rsid w:val="00C80B2D"/>
    <w:rsid w:val="00C819FC"/>
    <w:rsid w:val="00C90023"/>
    <w:rsid w:val="00C93188"/>
    <w:rsid w:val="00C9365B"/>
    <w:rsid w:val="00CA2C21"/>
    <w:rsid w:val="00CB0CBC"/>
    <w:rsid w:val="00CB0D81"/>
    <w:rsid w:val="00CB27EC"/>
    <w:rsid w:val="00CB44CA"/>
    <w:rsid w:val="00CB5EE9"/>
    <w:rsid w:val="00CC2346"/>
    <w:rsid w:val="00CC35F2"/>
    <w:rsid w:val="00CC552A"/>
    <w:rsid w:val="00CC7B94"/>
    <w:rsid w:val="00CC7E85"/>
    <w:rsid w:val="00CD2EA4"/>
    <w:rsid w:val="00CD4C7C"/>
    <w:rsid w:val="00CD5BE7"/>
    <w:rsid w:val="00CF08BF"/>
    <w:rsid w:val="00CF2E52"/>
    <w:rsid w:val="00CF3E95"/>
    <w:rsid w:val="00CF468A"/>
    <w:rsid w:val="00CF53DF"/>
    <w:rsid w:val="00CF60D1"/>
    <w:rsid w:val="00D00D5B"/>
    <w:rsid w:val="00D014AC"/>
    <w:rsid w:val="00D029DF"/>
    <w:rsid w:val="00D047A7"/>
    <w:rsid w:val="00D05038"/>
    <w:rsid w:val="00D115E6"/>
    <w:rsid w:val="00D146C1"/>
    <w:rsid w:val="00D151D7"/>
    <w:rsid w:val="00D16B10"/>
    <w:rsid w:val="00D21538"/>
    <w:rsid w:val="00D254E2"/>
    <w:rsid w:val="00D25DAF"/>
    <w:rsid w:val="00D27CE2"/>
    <w:rsid w:val="00D453B6"/>
    <w:rsid w:val="00D47043"/>
    <w:rsid w:val="00D47265"/>
    <w:rsid w:val="00D4736E"/>
    <w:rsid w:val="00D47DC3"/>
    <w:rsid w:val="00D51456"/>
    <w:rsid w:val="00D51965"/>
    <w:rsid w:val="00D52A19"/>
    <w:rsid w:val="00D607C4"/>
    <w:rsid w:val="00D6524F"/>
    <w:rsid w:val="00D65321"/>
    <w:rsid w:val="00D656CC"/>
    <w:rsid w:val="00D65B14"/>
    <w:rsid w:val="00D663FD"/>
    <w:rsid w:val="00D733BC"/>
    <w:rsid w:val="00D73A1C"/>
    <w:rsid w:val="00D80434"/>
    <w:rsid w:val="00D804E5"/>
    <w:rsid w:val="00D80AFE"/>
    <w:rsid w:val="00D86739"/>
    <w:rsid w:val="00D86D53"/>
    <w:rsid w:val="00D87369"/>
    <w:rsid w:val="00D90198"/>
    <w:rsid w:val="00D9079A"/>
    <w:rsid w:val="00D93DC4"/>
    <w:rsid w:val="00D965B5"/>
    <w:rsid w:val="00D96876"/>
    <w:rsid w:val="00DA3F34"/>
    <w:rsid w:val="00DA48B8"/>
    <w:rsid w:val="00DA49DF"/>
    <w:rsid w:val="00DA6ACC"/>
    <w:rsid w:val="00DA6DED"/>
    <w:rsid w:val="00DB2314"/>
    <w:rsid w:val="00DB4B2F"/>
    <w:rsid w:val="00DC0671"/>
    <w:rsid w:val="00DC09F1"/>
    <w:rsid w:val="00DC370F"/>
    <w:rsid w:val="00DC3777"/>
    <w:rsid w:val="00DC5FD8"/>
    <w:rsid w:val="00DC6CAC"/>
    <w:rsid w:val="00DD1405"/>
    <w:rsid w:val="00DD1CAF"/>
    <w:rsid w:val="00DD63F0"/>
    <w:rsid w:val="00DD67D5"/>
    <w:rsid w:val="00DD795A"/>
    <w:rsid w:val="00DD7FFA"/>
    <w:rsid w:val="00DE131A"/>
    <w:rsid w:val="00DE34FC"/>
    <w:rsid w:val="00DE4047"/>
    <w:rsid w:val="00DE46BF"/>
    <w:rsid w:val="00DE6CF7"/>
    <w:rsid w:val="00DE7949"/>
    <w:rsid w:val="00DF13C2"/>
    <w:rsid w:val="00DF6567"/>
    <w:rsid w:val="00E03998"/>
    <w:rsid w:val="00E07D53"/>
    <w:rsid w:val="00E07D55"/>
    <w:rsid w:val="00E13FC8"/>
    <w:rsid w:val="00E26A47"/>
    <w:rsid w:val="00E3015E"/>
    <w:rsid w:val="00E34C87"/>
    <w:rsid w:val="00E34EB8"/>
    <w:rsid w:val="00E35B97"/>
    <w:rsid w:val="00E419A7"/>
    <w:rsid w:val="00E46712"/>
    <w:rsid w:val="00E46B08"/>
    <w:rsid w:val="00E50C31"/>
    <w:rsid w:val="00E53418"/>
    <w:rsid w:val="00E63853"/>
    <w:rsid w:val="00E648D8"/>
    <w:rsid w:val="00E670C0"/>
    <w:rsid w:val="00E707AB"/>
    <w:rsid w:val="00E74ACC"/>
    <w:rsid w:val="00E74C34"/>
    <w:rsid w:val="00E76B0B"/>
    <w:rsid w:val="00E82292"/>
    <w:rsid w:val="00E843F2"/>
    <w:rsid w:val="00E848B4"/>
    <w:rsid w:val="00E876D8"/>
    <w:rsid w:val="00E91487"/>
    <w:rsid w:val="00E953E3"/>
    <w:rsid w:val="00E958A9"/>
    <w:rsid w:val="00E967EB"/>
    <w:rsid w:val="00E97027"/>
    <w:rsid w:val="00E979AF"/>
    <w:rsid w:val="00E97C8B"/>
    <w:rsid w:val="00E97EBA"/>
    <w:rsid w:val="00EA123E"/>
    <w:rsid w:val="00EA1828"/>
    <w:rsid w:val="00EA7DB6"/>
    <w:rsid w:val="00EB0B4D"/>
    <w:rsid w:val="00EB0D79"/>
    <w:rsid w:val="00EB358A"/>
    <w:rsid w:val="00EB3C98"/>
    <w:rsid w:val="00EB592F"/>
    <w:rsid w:val="00EC0001"/>
    <w:rsid w:val="00EC19E2"/>
    <w:rsid w:val="00EC23F0"/>
    <w:rsid w:val="00EC53D9"/>
    <w:rsid w:val="00EC5E0C"/>
    <w:rsid w:val="00EC6024"/>
    <w:rsid w:val="00ED12B5"/>
    <w:rsid w:val="00ED55B5"/>
    <w:rsid w:val="00EE1AE8"/>
    <w:rsid w:val="00EE2DBA"/>
    <w:rsid w:val="00EE3B2F"/>
    <w:rsid w:val="00EE4B57"/>
    <w:rsid w:val="00EE540B"/>
    <w:rsid w:val="00EE63BB"/>
    <w:rsid w:val="00EF08CD"/>
    <w:rsid w:val="00EF4518"/>
    <w:rsid w:val="00EF47AC"/>
    <w:rsid w:val="00EF4B98"/>
    <w:rsid w:val="00EF4F61"/>
    <w:rsid w:val="00EF6730"/>
    <w:rsid w:val="00EF71CD"/>
    <w:rsid w:val="00F0081D"/>
    <w:rsid w:val="00F02F7C"/>
    <w:rsid w:val="00F03517"/>
    <w:rsid w:val="00F04EF2"/>
    <w:rsid w:val="00F05BD3"/>
    <w:rsid w:val="00F07546"/>
    <w:rsid w:val="00F12942"/>
    <w:rsid w:val="00F21324"/>
    <w:rsid w:val="00F259E3"/>
    <w:rsid w:val="00F3622D"/>
    <w:rsid w:val="00F37B6B"/>
    <w:rsid w:val="00F40B7F"/>
    <w:rsid w:val="00F529C4"/>
    <w:rsid w:val="00F569FE"/>
    <w:rsid w:val="00F57126"/>
    <w:rsid w:val="00F63D8E"/>
    <w:rsid w:val="00F713A9"/>
    <w:rsid w:val="00F7486C"/>
    <w:rsid w:val="00F81853"/>
    <w:rsid w:val="00F8218E"/>
    <w:rsid w:val="00F86DF1"/>
    <w:rsid w:val="00F91ED0"/>
    <w:rsid w:val="00F934C2"/>
    <w:rsid w:val="00F95CDB"/>
    <w:rsid w:val="00F967EC"/>
    <w:rsid w:val="00F96FF7"/>
    <w:rsid w:val="00FA3A28"/>
    <w:rsid w:val="00FB1C20"/>
    <w:rsid w:val="00FB1E70"/>
    <w:rsid w:val="00FB2DA0"/>
    <w:rsid w:val="00FB6D1E"/>
    <w:rsid w:val="00FB7736"/>
    <w:rsid w:val="00FB7CDF"/>
    <w:rsid w:val="00FC07C2"/>
    <w:rsid w:val="00FC1102"/>
    <w:rsid w:val="00FC1C2C"/>
    <w:rsid w:val="00FC2915"/>
    <w:rsid w:val="00FC2A61"/>
    <w:rsid w:val="00FC57A5"/>
    <w:rsid w:val="00FC728E"/>
    <w:rsid w:val="00FD13B9"/>
    <w:rsid w:val="00FD15A2"/>
    <w:rsid w:val="00FD7295"/>
    <w:rsid w:val="00FD7850"/>
    <w:rsid w:val="00FE082C"/>
    <w:rsid w:val="00FE2905"/>
    <w:rsid w:val="00FE36A5"/>
    <w:rsid w:val="00FE5805"/>
    <w:rsid w:val="00FE7ECA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0AD1"/>
  <w15:docId w15:val="{BB9012A1-4A03-422F-88B7-7E4E265F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E8"/>
  </w:style>
  <w:style w:type="paragraph" w:styleId="Heading1">
    <w:name w:val="heading 1"/>
    <w:next w:val="Normal"/>
    <w:link w:val="Heading1Char"/>
    <w:qFormat/>
    <w:rsid w:val="008F5401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9"/>
  </w:style>
  <w:style w:type="paragraph" w:styleId="Footer">
    <w:name w:val="footer"/>
    <w:basedOn w:val="Normal"/>
    <w:link w:val="FooterChar"/>
    <w:uiPriority w:val="99"/>
    <w:unhideWhenUsed/>
    <w:rsid w:val="007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9"/>
  </w:style>
  <w:style w:type="paragraph" w:styleId="ListParagraph">
    <w:name w:val="List Paragraph"/>
    <w:basedOn w:val="Normal"/>
    <w:qFormat/>
    <w:rsid w:val="00323759"/>
    <w:pPr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564B3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NoSpacing">
    <w:name w:val="No Spacing"/>
    <w:uiPriority w:val="1"/>
    <w:qFormat/>
    <w:rsid w:val="008674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F5401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0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01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yperlink">
    <w:name w:val="Hyperlink"/>
    <w:basedOn w:val="DefaultParagraphFont"/>
    <w:rsid w:val="008F54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d.louisiana.gov" TargetMode="External"/><Relationship Id="rId13" Type="http://schemas.openxmlformats.org/officeDocument/2006/relationships/image" Target="media/image10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yd.louisiana.gov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ww.oyd.louisian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yd.louisiana.gov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293994500687415E-2"/>
          <c:y val="2.9181105234360752E-2"/>
          <c:w val="0.91784886264216969"/>
          <c:h val="0.79181694026346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0.182</c:v>
                </c:pt>
                <c:pt idx="1">
                  <c:v>0.27300000000000002</c:v>
                </c:pt>
                <c:pt idx="2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0-4168-A23F-E2FD28FB82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4.2999999999999997E-2</c:v>
                </c:pt>
                <c:pt idx="1">
                  <c:v>0.52200000000000002</c:v>
                </c:pt>
                <c:pt idx="2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0-4168-A23F-E2FD28FB82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BB0-4168-A23F-E2FD28FB82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B0-4168-A23F-E2FD28FB82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/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</c:v>
                </c:pt>
                <c:pt idx="1">
                  <c:v>0.66700000000000004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7-4126-9158-8F55A38AD6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0.38900000000000001</c:v>
                </c:pt>
                <c:pt idx="1">
                  <c:v>0.55600000000000005</c:v>
                </c:pt>
                <c:pt idx="2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27-4126-9158-8F55A38AD6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0.16</c:v>
                </c:pt>
                <c:pt idx="1">
                  <c:v>0.47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27-4126-9158-8F55A38AD6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3.8460000000000001E-2</c:v>
                      </c:pt>
                      <c:pt idx="1">
                        <c:v>0.46150000000000002</c:v>
                      </c:pt>
                      <c:pt idx="2">
                        <c:v>0.5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099C-45C5-80DC-A7CFE723C46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Sheet1!$F$2:$F$4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2.5000000000000001E-2</c:v>
                      </c:pt>
                      <c:pt idx="1">
                        <c:v>0.125</c:v>
                      </c:pt>
                      <c:pt idx="2">
                        <c:v>0.85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0-AA17-44C5-A87B-A4AA7A77F143}"/>
                  </c:ext>
                </c:extLst>
              </c15:ser>
            </c15:filteredBarSeries>
          </c:ext>
        </c:extLst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0.14199999999999999</c:v>
                </c:pt>
                <c:pt idx="2">
                  <c:v>0.42899999999999999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F-4739-A1EB-7ED9133A34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0.28599999999999998</c:v>
                </c:pt>
                <c:pt idx="1">
                  <c:v>0.42899999999999999</c:v>
                </c:pt>
                <c:pt idx="2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1F-4739-A1EB-7ED9133A34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0.0%</c:formatCode>
                <c:ptCount val="3"/>
                <c:pt idx="0" formatCode="0%">
                  <c:v>0.5</c:v>
                </c:pt>
                <c:pt idx="1">
                  <c:v>0.16700000000000001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1F-4739-A1EB-7ED9133A340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C21F-4739-A1EB-7ED9133A34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Sheet1!$F$1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Sheet1!$F$2:$F$4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76ED-4D47-A6B9-E3FCC3CEB266}"/>
                  </c:ext>
                </c:extLst>
              </c15:ser>
            </c15:filteredBarSeries>
          </c:ext>
        </c:extLst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740532433447E-2"/>
          <c:y val="4.0124019697246036E-2"/>
          <c:w val="0.91784886264216969"/>
          <c:h val="0.79546457841775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7.0999999999999994E-2</c:v>
                </c:pt>
                <c:pt idx="1">
                  <c:v>0.42899999999999999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FE-4BF2-9E1A-7F7AB43632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6.6000000000000003E-2</c:v>
                </c:pt>
                <c:pt idx="1">
                  <c:v>0.56699999999999995</c:v>
                </c:pt>
                <c:pt idx="2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FE-4BF2-9E1A-7F7AB43632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substantiated</c:v>
                </c:pt>
                <c:pt idx="1">
                  <c:v>% unsubstantiated</c:v>
                </c:pt>
                <c:pt idx="2">
                  <c:v>% unfounded</c:v>
                </c:pt>
              </c:strCache>
            </c:strRef>
          </c:cat>
          <c:val>
            <c:numRef>
              <c:f>Sheet1!$D$2:$D$4</c:f>
              <c:numCache>
                <c:formatCode>0.0%</c:formatCode>
                <c:ptCount val="3"/>
                <c:pt idx="0">
                  <c:v>0.188</c:v>
                </c:pt>
                <c:pt idx="1">
                  <c:v>0.375</c:v>
                </c:pt>
                <c:pt idx="2">
                  <c:v>0.437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FE-4BF2-9E1A-7F7AB43632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0424376"/>
        <c:axId val="340422808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Sheet1!$E$2:$E$4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0.04</c:v>
                      </c:pt>
                      <c:pt idx="1">
                        <c:v>0.55000000000000004</c:v>
                      </c:pt>
                      <c:pt idx="2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8FE-4BF2-9E1A-7F7AB43632D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Sheet1!$F$2:$F$4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0.45</c:v>
                      </c:pt>
                      <c:pt idx="1">
                        <c:v>0.15</c:v>
                      </c:pt>
                      <c:pt idx="2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0-661E-4703-A6AD-D1C1FEB6085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51000"/>
                          <a:satMod val="130000"/>
                        </a:schemeClr>
                      </a:gs>
                      <a:gs pos="80000">
                        <a:schemeClr val="accent6">
                          <a:shade val="93000"/>
                          <a:satMod val="130000"/>
                        </a:schemeClr>
                      </a:gs>
                      <a:gs pos="100000">
                        <a:schemeClr val="accent6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% substantiated</c:v>
                      </c:pt>
                      <c:pt idx="1">
                        <c:v>% unsubstantiated</c:v>
                      </c:pt>
                      <c:pt idx="2">
                        <c:v>% unfounded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Sheet1!$G$2:$G$4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0-B7D0-411E-8667-5C7AB7FF57DA}"/>
                  </c:ext>
                </c:extLst>
              </c15:ser>
            </c15:filteredBarSeries>
          </c:ext>
        </c:extLst>
      </c:barChart>
      <c:catAx>
        <c:axId val="34042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2808"/>
        <c:crosses val="autoZero"/>
        <c:auto val="1"/>
        <c:lblAlgn val="ctr"/>
        <c:lblOffset val="100"/>
        <c:noMultiLvlLbl val="0"/>
      </c:catAx>
      <c:valAx>
        <c:axId val="34042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42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of SA/SH Related Incidents by Residential Providers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PREA Related Incidents by Contract Providers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EFC-45C7-A0C4-2439AB2CDB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EFC-45C7-A0C4-2439AB2CDB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EFC-45C7-A0C4-2439AB2CDBC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EFC-45C7-A0C4-2439AB2CDBC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EFC-45C7-A0C4-2439AB2CDBC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EFC-45C7-A0C4-2439AB2CDBC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0DA8-476D-A5CC-E1E2A464061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EFC-45C7-A0C4-2439AB2CDBC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EFC-45C7-A0C4-2439AB2CDBC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BEFC-45C7-A0C4-2439AB2CDBCB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BEFC-45C7-A0C4-2439AB2CDBCB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6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6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0DA8-476D-A5CC-E1E2A4640617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BEFC-45C7-A0C4-2439AB2CDBCB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2D9A-4567-AE4D-1DFC4FA5B891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2D9A-4567-AE4D-1DFC4FA5B891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2D9A-4567-AE4D-1DFC4FA5B891}"/>
              </c:ext>
            </c:extLst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5.9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A8-476D-A5CC-E1E2A4640617}"/>
                </c:ext>
              </c:extLst>
            </c:dLbl>
            <c:dLbl>
              <c:idx val="11"/>
              <c:layout>
                <c:manualLayout>
                  <c:x val="3.4194832788758546E-2"/>
                  <c:y val="5.7827439538807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DA8-476D-A5CC-E1E2A4640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Sheet1!$A$2:$A$17</c:f>
              <c:strCache>
                <c:ptCount val="15"/>
                <c:pt idx="0">
                  <c:v>CA </c:v>
                </c:pt>
                <c:pt idx="1">
                  <c:v>AMI</c:v>
                </c:pt>
                <c:pt idx="2">
                  <c:v>RH</c:v>
                </c:pt>
                <c:pt idx="3">
                  <c:v>RHY</c:v>
                </c:pt>
                <c:pt idx="4">
                  <c:v>JRBH</c:v>
                </c:pt>
                <c:pt idx="5">
                  <c:v>WYC-IR</c:v>
                </c:pt>
                <c:pt idx="6">
                  <c:v>WYC-R</c:v>
                </c:pt>
                <c:pt idx="7">
                  <c:v>WYC-S</c:v>
                </c:pt>
                <c:pt idx="8">
                  <c:v>BV</c:v>
                </c:pt>
                <c:pt idx="9">
                  <c:v>HC-III</c:v>
                </c:pt>
                <c:pt idx="10">
                  <c:v>HC-AB</c:v>
                </c:pt>
                <c:pt idx="11">
                  <c:v>YO</c:v>
                </c:pt>
                <c:pt idx="12">
                  <c:v>BH</c:v>
                </c:pt>
                <c:pt idx="13">
                  <c:v>LDG</c:v>
                </c:pt>
                <c:pt idx="14">
                  <c:v>YO</c:v>
                </c:pt>
              </c:strCache>
            </c:strRef>
          </c:cat>
          <c:val>
            <c:numRef>
              <c:f>Sheet1!$B$2:$B$17</c:f>
              <c:numCache>
                <c:formatCode>0%</c:formatCode>
                <c:ptCount val="16"/>
                <c:pt idx="0">
                  <c:v>0.13</c:v>
                </c:pt>
                <c:pt idx="1">
                  <c:v>8.1000000000000003E-2</c:v>
                </c:pt>
                <c:pt idx="2">
                  <c:v>0.03</c:v>
                </c:pt>
                <c:pt idx="3">
                  <c:v>0.11</c:v>
                </c:pt>
                <c:pt idx="4">
                  <c:v>0</c:v>
                </c:pt>
                <c:pt idx="5">
                  <c:v>0.11799999999999999</c:v>
                </c:pt>
                <c:pt idx="6">
                  <c:v>0.06</c:v>
                </c:pt>
                <c:pt idx="7">
                  <c:v>2.9000000000000001E-2</c:v>
                </c:pt>
                <c:pt idx="8">
                  <c:v>1.4E-2</c:v>
                </c:pt>
                <c:pt idx="9">
                  <c:v>3.1E-2</c:v>
                </c:pt>
                <c:pt idx="10">
                  <c:v>8.1000000000000003E-2</c:v>
                </c:pt>
                <c:pt idx="11">
                  <c:v>0.04</c:v>
                </c:pt>
                <c:pt idx="12">
                  <c:v>0</c:v>
                </c:pt>
                <c:pt idx="13">
                  <c:v>0.2</c:v>
                </c:pt>
                <c:pt idx="14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8-476D-A5CC-E1E2A464061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C038-6D39-4753-840C-9721844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kpoche</dc:creator>
  <cp:lastModifiedBy>Yezette White</cp:lastModifiedBy>
  <cp:revision>2</cp:revision>
  <cp:lastPrinted>2020-02-20T19:21:00Z</cp:lastPrinted>
  <dcterms:created xsi:type="dcterms:W3CDTF">2021-03-11T12:28:00Z</dcterms:created>
  <dcterms:modified xsi:type="dcterms:W3CDTF">2021-03-11T12:28:00Z</dcterms:modified>
</cp:coreProperties>
</file>